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8EB2" w14:textId="34388E28" w:rsidR="00275F91" w:rsidRDefault="00275F91" w:rsidP="00275F91">
      <w:r>
        <w:rPr>
          <w:noProof/>
          <w:bdr w:val="none" w:sz="0" w:space="0" w:color="auto" w:frame="1"/>
        </w:rPr>
        <w:drawing>
          <wp:inline distT="0" distB="0" distL="0" distR="0" wp14:anchorId="78B26CDE" wp14:editId="59FAC19A">
            <wp:extent cx="4238663" cy="1727200"/>
            <wp:effectExtent l="0" t="0" r="0" b="0"/>
            <wp:docPr id="2127520959" name="Picture 1" descr="A black background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520959" name="Picture 1" descr="A black background with pink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77319" cy="1742952"/>
                    </a:xfrm>
                    <a:prstGeom prst="rect">
                      <a:avLst/>
                    </a:prstGeom>
                    <a:noFill/>
                    <a:ln>
                      <a:noFill/>
                    </a:ln>
                  </pic:spPr>
                </pic:pic>
              </a:graphicData>
            </a:graphic>
          </wp:inline>
        </w:drawing>
      </w:r>
    </w:p>
    <w:p w14:paraId="5E43239F" w14:textId="77777777" w:rsidR="00275F91" w:rsidRDefault="00275F91" w:rsidP="00275F91"/>
    <w:p w14:paraId="50BA6640" w14:textId="77777777" w:rsidR="00275F91" w:rsidRDefault="00275F91" w:rsidP="00275F91"/>
    <w:p w14:paraId="19F176C6" w14:textId="77777777" w:rsidR="00275F91" w:rsidRDefault="00275F91" w:rsidP="00275F91">
      <w:pPr>
        <w:pStyle w:val="Title"/>
        <w:jc w:val="center"/>
      </w:pPr>
      <w:r>
        <w:t>Part-time Academic Writing Centre Tutors</w:t>
      </w:r>
    </w:p>
    <w:p w14:paraId="73E66711" w14:textId="77777777" w:rsidR="00275F91" w:rsidRDefault="00275F91" w:rsidP="00275F91">
      <w:pPr>
        <w:pStyle w:val="Title"/>
        <w:jc w:val="center"/>
      </w:pPr>
    </w:p>
    <w:p w14:paraId="690CE88A" w14:textId="60360A2A" w:rsidR="00275F91" w:rsidRDefault="00275F91" w:rsidP="00275F91">
      <w:pPr>
        <w:pStyle w:val="Title"/>
        <w:jc w:val="center"/>
      </w:pPr>
      <w:r>
        <w:t>Academic year 202</w:t>
      </w:r>
      <w:r w:rsidR="389924AE">
        <w:t>4</w:t>
      </w:r>
      <w:r>
        <w:t>-202</w:t>
      </w:r>
      <w:r w:rsidR="3B6A0EB8">
        <w:t>5</w:t>
      </w:r>
    </w:p>
    <w:p w14:paraId="16380F19" w14:textId="77777777" w:rsidR="00275F91" w:rsidRDefault="00275F91">
      <w:pPr>
        <w:rPr>
          <w:rFonts w:asciiTheme="majorHAnsi" w:eastAsiaTheme="majorEastAsia" w:hAnsiTheme="majorHAnsi" w:cstheme="majorBidi"/>
          <w:spacing w:val="-10"/>
          <w:kern w:val="28"/>
          <w:sz w:val="56"/>
          <w:szCs w:val="56"/>
        </w:rPr>
      </w:pPr>
      <w:r>
        <w:br w:type="page"/>
      </w:r>
    </w:p>
    <w:p w14:paraId="7B2DBAE2" w14:textId="77777777" w:rsidR="004A6E6F" w:rsidRDefault="00275F91" w:rsidP="004A6E6F">
      <w:pPr>
        <w:jc w:val="center"/>
        <w:rPr>
          <w:b/>
          <w:bCs/>
          <w:sz w:val="32"/>
          <w:szCs w:val="32"/>
        </w:rPr>
      </w:pPr>
      <w:r w:rsidRPr="004A6E6F">
        <w:rPr>
          <w:b/>
          <w:bCs/>
          <w:sz w:val="32"/>
          <w:szCs w:val="32"/>
        </w:rPr>
        <w:lastRenderedPageBreak/>
        <w:t>Vacancy: Part-time Academic Writing Centre Tutor</w:t>
      </w:r>
      <w:r w:rsidR="004A6E6F">
        <w:rPr>
          <w:b/>
          <w:bCs/>
          <w:sz w:val="32"/>
          <w:szCs w:val="32"/>
        </w:rPr>
        <w:t>s</w:t>
      </w:r>
      <w:r w:rsidRPr="004A6E6F">
        <w:rPr>
          <w:b/>
          <w:bCs/>
          <w:sz w:val="32"/>
          <w:szCs w:val="32"/>
        </w:rPr>
        <w:t xml:space="preserve"> </w:t>
      </w:r>
    </w:p>
    <w:p w14:paraId="6430E4C2" w14:textId="2590463A" w:rsidR="00275F91" w:rsidRPr="004A6E6F" w:rsidRDefault="00275F91" w:rsidP="004A6E6F">
      <w:pPr>
        <w:jc w:val="center"/>
        <w:rPr>
          <w:b/>
          <w:bCs/>
          <w:sz w:val="32"/>
          <w:szCs w:val="32"/>
        </w:rPr>
      </w:pPr>
      <w:r w:rsidRPr="1F775C77">
        <w:rPr>
          <w:b/>
          <w:bCs/>
          <w:sz w:val="32"/>
          <w:szCs w:val="32"/>
        </w:rPr>
        <w:t>Academic Year 202</w:t>
      </w:r>
      <w:r w:rsidR="1E6EAFB9" w:rsidRPr="1F775C77">
        <w:rPr>
          <w:b/>
          <w:bCs/>
          <w:sz w:val="32"/>
          <w:szCs w:val="32"/>
        </w:rPr>
        <w:t>4</w:t>
      </w:r>
      <w:r w:rsidRPr="1F775C77">
        <w:rPr>
          <w:b/>
          <w:bCs/>
          <w:sz w:val="32"/>
          <w:szCs w:val="32"/>
        </w:rPr>
        <w:t>/2</w:t>
      </w:r>
      <w:r w:rsidR="499B6723" w:rsidRPr="1F775C77">
        <w:rPr>
          <w:b/>
          <w:bCs/>
          <w:sz w:val="32"/>
          <w:szCs w:val="32"/>
        </w:rPr>
        <w:t>5</w:t>
      </w:r>
    </w:p>
    <w:p w14:paraId="42C4DE96" w14:textId="77777777" w:rsidR="00275F91" w:rsidRDefault="00275F91" w:rsidP="00275F91">
      <w:r>
        <w:t xml:space="preserve">    </w:t>
      </w:r>
    </w:p>
    <w:p w14:paraId="159C00DA" w14:textId="709C19B0" w:rsidR="00275F91" w:rsidRDefault="00275F91" w:rsidP="00275F91">
      <w:pPr>
        <w:jc w:val="both"/>
      </w:pPr>
      <w:r>
        <w:t>The University invites those who are registered postgraduate students of University of Galway for this academic year (202</w:t>
      </w:r>
      <w:r w:rsidR="7DD61E7E">
        <w:t>4</w:t>
      </w:r>
      <w:r>
        <w:t>-202</w:t>
      </w:r>
      <w:r w:rsidR="3B2DDF3D">
        <w:t>5</w:t>
      </w:r>
      <w:r>
        <w:t xml:space="preserve">), to apply for a fixed-term part-time temporary position as Academic Writing Centre Tutors with the Library.  </w:t>
      </w:r>
    </w:p>
    <w:p w14:paraId="54836DC8" w14:textId="77777777" w:rsidR="00DD2BE0" w:rsidRDefault="00DD2BE0" w:rsidP="00DD2BE0">
      <w:pPr>
        <w:jc w:val="both"/>
      </w:pPr>
      <w:r>
        <w:t xml:space="preserve">The Academic Writing Centre supports students with English and Irish writing along with supporting students with their Scientific Writing.  We therefore welcome applications from students who are proficient in Irish and Scientific Writing. </w:t>
      </w:r>
    </w:p>
    <w:p w14:paraId="3A7A044B" w14:textId="7D860145" w:rsidR="00275F91" w:rsidRDefault="00275F91" w:rsidP="00670312">
      <w:r>
        <w:t xml:space="preserve">Applicants must be available to work the assigned hours for the full duration of the contract. The service </w:t>
      </w:r>
      <w:r w:rsidR="00BB1FF2">
        <w:t>will be available during Semester 1 and Semester 2</w:t>
      </w:r>
      <w:r>
        <w:t>.</w:t>
      </w:r>
      <w:r w:rsidR="6DAEB870">
        <w:t xml:space="preserve"> </w:t>
      </w:r>
      <w:r w:rsidR="002A4CA6">
        <w:t xml:space="preserve">The </w:t>
      </w:r>
      <w:r w:rsidR="6DAEB870">
        <w:t xml:space="preserve">opening hours </w:t>
      </w:r>
      <w:r w:rsidR="002A4CA6">
        <w:t xml:space="preserve">for the Academic Writing Centre </w:t>
      </w:r>
      <w:r w:rsidR="6DAEB870">
        <w:t xml:space="preserve">are listed below. </w:t>
      </w:r>
      <w:r>
        <w:t xml:space="preserve">The application form is available at </w:t>
      </w:r>
      <w:hyperlink r:id="rId6" w:history="1">
        <w:r w:rsidR="00670312" w:rsidRPr="00CF2C70">
          <w:rPr>
            <w:rStyle w:val="Hyperlink"/>
          </w:rPr>
          <w:t>https://library.universityofgalway.ie/studenthelper/</w:t>
        </w:r>
      </w:hyperlink>
      <w:r w:rsidR="00670312">
        <w:t xml:space="preserve"> </w:t>
      </w:r>
    </w:p>
    <w:p w14:paraId="0026E63D" w14:textId="77777777" w:rsidR="00275F91" w:rsidRDefault="00275F91" w:rsidP="00275F91">
      <w:r>
        <w:t>To apply for these positions, you must submit:</w:t>
      </w:r>
    </w:p>
    <w:p w14:paraId="1FFAF407" w14:textId="0B08FCE8" w:rsidR="00275F91" w:rsidRPr="00275F91" w:rsidRDefault="00275F91" w:rsidP="00275F91">
      <w:pPr>
        <w:pStyle w:val="ListParagraph"/>
        <w:numPr>
          <w:ilvl w:val="0"/>
          <w:numId w:val="1"/>
        </w:numPr>
        <w:rPr>
          <w:b/>
          <w:bCs/>
        </w:rPr>
      </w:pPr>
      <w:r w:rsidRPr="1F775C77">
        <w:rPr>
          <w:b/>
          <w:bCs/>
        </w:rPr>
        <w:t>A Curriculum Vita</w:t>
      </w:r>
      <w:r w:rsidR="52F3BEB6" w:rsidRPr="1F775C77">
        <w:rPr>
          <w:b/>
          <w:bCs/>
        </w:rPr>
        <w:t>e</w:t>
      </w:r>
      <w:r w:rsidRPr="1F775C77">
        <w:rPr>
          <w:b/>
          <w:bCs/>
        </w:rPr>
        <w:t xml:space="preserve"> </w:t>
      </w:r>
    </w:p>
    <w:p w14:paraId="35A60FC8" w14:textId="4847EF56" w:rsidR="00275F91" w:rsidRDefault="00275F91" w:rsidP="1F775C77">
      <w:pPr>
        <w:pStyle w:val="ListParagraph"/>
        <w:numPr>
          <w:ilvl w:val="0"/>
          <w:numId w:val="1"/>
        </w:numPr>
        <w:rPr>
          <w:b/>
          <w:bCs/>
        </w:rPr>
      </w:pPr>
      <w:r w:rsidRPr="1F775C77">
        <w:rPr>
          <w:b/>
          <w:bCs/>
        </w:rPr>
        <w:t xml:space="preserve">A cover letter outlining your interest in the position, your current studies at the University of Galway, and your proposed contribution to the role in the light of your past work experience, career objectives, and knowledge of the work of the AWC and writing centre work in general. </w:t>
      </w:r>
      <w:r w:rsidR="65A36DE8" w:rsidRPr="1F775C77">
        <w:rPr>
          <w:b/>
          <w:bCs/>
        </w:rPr>
        <w:t xml:space="preserve">Please also indicate </w:t>
      </w:r>
      <w:r w:rsidR="66B494F0" w:rsidRPr="1F775C77">
        <w:rPr>
          <w:b/>
          <w:bCs/>
        </w:rPr>
        <w:t>whether you are able to work during all the available shifts or specific shifts only</w:t>
      </w:r>
    </w:p>
    <w:p w14:paraId="6C547076" w14:textId="52DA5676" w:rsidR="00275F91" w:rsidRPr="00275F91" w:rsidRDefault="00275F91" w:rsidP="00275F91">
      <w:pPr>
        <w:pStyle w:val="ListParagraph"/>
        <w:numPr>
          <w:ilvl w:val="0"/>
          <w:numId w:val="1"/>
        </w:numPr>
        <w:rPr>
          <w:b/>
          <w:bCs/>
        </w:rPr>
      </w:pPr>
      <w:r w:rsidRPr="00275F91">
        <w:rPr>
          <w:b/>
          <w:bCs/>
        </w:rPr>
        <w:t xml:space="preserve">An academic writing sample (400-500 words) in Irish (if applying for </w:t>
      </w:r>
      <w:r w:rsidR="008D604F">
        <w:rPr>
          <w:b/>
          <w:bCs/>
        </w:rPr>
        <w:t>a</w:t>
      </w:r>
      <w:r w:rsidRPr="00275F91">
        <w:rPr>
          <w:b/>
          <w:bCs/>
        </w:rPr>
        <w:t xml:space="preserve"> position </w:t>
      </w:r>
      <w:r w:rsidR="008D604F">
        <w:rPr>
          <w:b/>
          <w:bCs/>
        </w:rPr>
        <w:t>of Irish tutor</w:t>
      </w:r>
      <w:r w:rsidRPr="00275F91">
        <w:rPr>
          <w:b/>
          <w:bCs/>
        </w:rPr>
        <w:t>)</w:t>
      </w:r>
    </w:p>
    <w:p w14:paraId="7E6B5CF8" w14:textId="012B923E" w:rsidR="00275F91" w:rsidRPr="00275F91" w:rsidRDefault="00275F91" w:rsidP="00275F91">
      <w:pPr>
        <w:pStyle w:val="ListParagraph"/>
        <w:numPr>
          <w:ilvl w:val="0"/>
          <w:numId w:val="1"/>
        </w:numPr>
        <w:rPr>
          <w:b/>
          <w:bCs/>
        </w:rPr>
      </w:pPr>
      <w:r w:rsidRPr="00275F91">
        <w:rPr>
          <w:b/>
          <w:bCs/>
        </w:rPr>
        <w:t>An academic writing sample (400-500 words) in English</w:t>
      </w:r>
    </w:p>
    <w:p w14:paraId="06BDE501" w14:textId="23BCD88B" w:rsidR="00275F91" w:rsidRDefault="00275F91" w:rsidP="00275F91">
      <w:pPr>
        <w:jc w:val="both"/>
      </w:pPr>
      <w:r>
        <w:t xml:space="preserve">Please note all documents must be sent as </w:t>
      </w:r>
      <w:r w:rsidRPr="1F775C77">
        <w:rPr>
          <w:b/>
          <w:bCs/>
        </w:rPr>
        <w:t>ONE</w:t>
      </w:r>
      <w:r>
        <w:t xml:space="preserve"> combined Word document (not a ZIP file) by </w:t>
      </w:r>
      <w:r w:rsidRPr="1F775C77">
        <w:rPr>
          <w:b/>
          <w:bCs/>
        </w:rPr>
        <w:t xml:space="preserve">17:00 on Monday, </w:t>
      </w:r>
      <w:r w:rsidR="002A4CA6">
        <w:rPr>
          <w:b/>
          <w:bCs/>
        </w:rPr>
        <w:t>28</w:t>
      </w:r>
      <w:r w:rsidR="5A61C6DE" w:rsidRPr="1F775C77">
        <w:rPr>
          <w:b/>
          <w:bCs/>
        </w:rPr>
        <w:t xml:space="preserve"> October </w:t>
      </w:r>
      <w:r w:rsidRPr="1F775C77">
        <w:rPr>
          <w:b/>
          <w:bCs/>
        </w:rPr>
        <w:t>202</w:t>
      </w:r>
      <w:r w:rsidR="1F5D2C1D" w:rsidRPr="1F775C77">
        <w:rPr>
          <w:b/>
          <w:bCs/>
        </w:rPr>
        <w:t>4</w:t>
      </w:r>
      <w:r w:rsidRPr="1F775C77">
        <w:rPr>
          <w:b/>
          <w:bCs/>
        </w:rPr>
        <w:t>.</w:t>
      </w:r>
      <w:r>
        <w:t xml:space="preserve"> </w:t>
      </w:r>
    </w:p>
    <w:p w14:paraId="5C7B3606" w14:textId="702BB755" w:rsidR="00275F91" w:rsidRDefault="00275F91" w:rsidP="00275F91">
      <w:pPr>
        <w:jc w:val="both"/>
      </w:pPr>
      <w:r>
        <w:t xml:space="preserve">You must apply using your University of Galway email account. Late applications will not be considered. </w:t>
      </w:r>
    </w:p>
    <w:p w14:paraId="59FC16E6" w14:textId="6821FC85" w:rsidR="00275F91" w:rsidRDefault="00275F91" w:rsidP="00275F91">
      <w:pPr>
        <w:jc w:val="both"/>
      </w:pPr>
      <w:r>
        <w:t xml:space="preserve">Students from non-EU countries, please note that you will need to have your right to work authorised by the immigration office before starting to work at the AWC; you will also need to receive a PPS number from the Revenue before first payment can be issued. More information can be found via the following link, </w:t>
      </w:r>
      <w:hyperlink r:id="rId7">
        <w:r w:rsidRPr="1F775C77">
          <w:rPr>
            <w:rStyle w:val="Hyperlink"/>
          </w:rPr>
          <w:t>https://www.citizensinformation.ie/en/social-welfare/irish-social-welfare-system/personal-public-service-number/#l34075</w:t>
        </w:r>
      </w:hyperlink>
    </w:p>
    <w:p w14:paraId="7C3EF718" w14:textId="4E5124AC" w:rsidR="1F775C77" w:rsidRDefault="1F775C77" w:rsidP="1F775C77">
      <w:pPr>
        <w:jc w:val="both"/>
      </w:pPr>
    </w:p>
    <w:p w14:paraId="12BF09C1" w14:textId="77777777" w:rsidR="00275F91" w:rsidRDefault="00275F91" w:rsidP="00275F91">
      <w:pPr>
        <w:jc w:val="both"/>
      </w:pPr>
      <w:r>
        <w:t xml:space="preserve"> </w:t>
      </w:r>
    </w:p>
    <w:p w14:paraId="6CE8DC89" w14:textId="77777777" w:rsidR="006F217C" w:rsidRDefault="006F217C">
      <w:pPr>
        <w:rPr>
          <w:rFonts w:asciiTheme="majorHAnsi" w:eastAsiaTheme="majorEastAsia" w:hAnsiTheme="majorHAnsi" w:cstheme="majorBidi"/>
          <w:color w:val="2F5496" w:themeColor="accent1" w:themeShade="BF"/>
          <w:sz w:val="26"/>
          <w:szCs w:val="26"/>
        </w:rPr>
      </w:pPr>
      <w:r>
        <w:br w:type="page"/>
      </w:r>
    </w:p>
    <w:p w14:paraId="4EE27E60" w14:textId="77777777" w:rsidR="00925AED" w:rsidRPr="00946D5F" w:rsidRDefault="00925AED" w:rsidP="005E572E">
      <w:pPr>
        <w:jc w:val="center"/>
        <w:rPr>
          <w:b/>
          <w:bCs/>
          <w:sz w:val="32"/>
          <w:szCs w:val="32"/>
        </w:rPr>
      </w:pPr>
      <w:r w:rsidRPr="00946D5F">
        <w:rPr>
          <w:b/>
          <w:bCs/>
          <w:sz w:val="32"/>
          <w:szCs w:val="32"/>
        </w:rPr>
        <w:lastRenderedPageBreak/>
        <w:t>Job Description</w:t>
      </w:r>
    </w:p>
    <w:p w14:paraId="5A242D79" w14:textId="2FBFD909" w:rsidR="00925AED" w:rsidRPr="00946D5F" w:rsidRDefault="00925AED" w:rsidP="005E572E">
      <w:pPr>
        <w:jc w:val="center"/>
        <w:rPr>
          <w:b/>
          <w:bCs/>
          <w:sz w:val="32"/>
          <w:szCs w:val="32"/>
        </w:rPr>
      </w:pPr>
      <w:r w:rsidRPr="00946D5F">
        <w:rPr>
          <w:b/>
          <w:bCs/>
          <w:sz w:val="32"/>
          <w:szCs w:val="32"/>
        </w:rPr>
        <w:t>Part-time Temporary Academic Writing Centre Tutors – Library, University of Galway</w:t>
      </w:r>
    </w:p>
    <w:p w14:paraId="48F527E4" w14:textId="6F656757" w:rsidR="00925AED" w:rsidRPr="00946D5F" w:rsidRDefault="00925AED" w:rsidP="005E572E">
      <w:pPr>
        <w:jc w:val="center"/>
        <w:rPr>
          <w:b/>
          <w:bCs/>
          <w:sz w:val="32"/>
          <w:szCs w:val="32"/>
        </w:rPr>
      </w:pPr>
      <w:r w:rsidRPr="00946D5F">
        <w:rPr>
          <w:b/>
          <w:bCs/>
          <w:sz w:val="32"/>
          <w:szCs w:val="32"/>
        </w:rPr>
        <w:t>Academic Year 202</w:t>
      </w:r>
      <w:r w:rsidR="00BB1FF2">
        <w:rPr>
          <w:b/>
          <w:bCs/>
          <w:sz w:val="32"/>
          <w:szCs w:val="32"/>
        </w:rPr>
        <w:t>4</w:t>
      </w:r>
      <w:r w:rsidRPr="00946D5F">
        <w:rPr>
          <w:b/>
          <w:bCs/>
          <w:sz w:val="32"/>
          <w:szCs w:val="32"/>
        </w:rPr>
        <w:t>-202</w:t>
      </w:r>
      <w:r w:rsidR="00BB1FF2">
        <w:rPr>
          <w:b/>
          <w:bCs/>
          <w:sz w:val="32"/>
          <w:szCs w:val="32"/>
        </w:rPr>
        <w:t>5</w:t>
      </w:r>
    </w:p>
    <w:p w14:paraId="373D3071" w14:textId="77777777" w:rsidR="00EB2307" w:rsidRDefault="00EB2307" w:rsidP="00925AED">
      <w:pPr>
        <w:pStyle w:val="Heading1"/>
      </w:pPr>
    </w:p>
    <w:p w14:paraId="64BA74AC" w14:textId="77777777" w:rsidR="00EB2307" w:rsidRDefault="00EB2307" w:rsidP="00EB2307">
      <w:pPr>
        <w:pStyle w:val="Heading2"/>
      </w:pPr>
      <w:r>
        <w:t>Background to the position</w:t>
      </w:r>
    </w:p>
    <w:p w14:paraId="4127256F" w14:textId="77777777" w:rsidR="0040738B" w:rsidRDefault="00EB2307" w:rsidP="0040738B">
      <w:pPr>
        <w:jc w:val="both"/>
      </w:pPr>
      <w:r>
        <w:t>The AWC provides writing support to all University of Galway students, facilitates presentations on academic writing, and runs a number of research and community projects.  Tutors will conduct online and in person one-on-one sessions for undergraduate students, take part in other programmes designed to support student writers, and contribute to the development of the AWC through designing materials, modifying existing materials, and running workshops</w:t>
      </w:r>
      <w:r w:rsidR="0040738B">
        <w:t>.</w:t>
      </w:r>
    </w:p>
    <w:p w14:paraId="28A1C1BC" w14:textId="77777777" w:rsidR="0048389E" w:rsidRDefault="0040738B" w:rsidP="0040738B">
      <w:pPr>
        <w:jc w:val="both"/>
      </w:pPr>
      <w:r>
        <w:t xml:space="preserve">The Academic </w:t>
      </w:r>
      <w:r w:rsidR="00FB51D8">
        <w:t>Writing</w:t>
      </w:r>
      <w:r>
        <w:t xml:space="preserve"> Centre have a number of p</w:t>
      </w:r>
      <w:r w:rsidR="00FB51D8">
        <w:t xml:space="preserve">aid tutoring positions available, these positions offer postgraduate students the opportunity to gain paid work experience in an academic environment. </w:t>
      </w:r>
    </w:p>
    <w:p w14:paraId="7755681E" w14:textId="41B5535E" w:rsidR="00275F91" w:rsidRDefault="00275F91" w:rsidP="00295533">
      <w:pPr>
        <w:pStyle w:val="Heading2"/>
        <w:jc w:val="both"/>
      </w:pPr>
      <w:r>
        <w:t xml:space="preserve">Conditions of Appointment and Duties    </w:t>
      </w:r>
    </w:p>
    <w:p w14:paraId="60E304C7" w14:textId="3C6657B2" w:rsidR="00275F91" w:rsidRDefault="00275F91" w:rsidP="00295533">
      <w:pPr>
        <w:jc w:val="both"/>
      </w:pPr>
      <w:r>
        <w:t xml:space="preserve">Successful candidates will be appointed on a part-time, temporary basis. The attached terms and conditions of employment will apply.    </w:t>
      </w:r>
    </w:p>
    <w:p w14:paraId="792114F1" w14:textId="49DDF4CE" w:rsidR="00275F91" w:rsidRDefault="00275F91" w:rsidP="00295533">
      <w:pPr>
        <w:pStyle w:val="Heading2"/>
        <w:jc w:val="both"/>
      </w:pPr>
      <w:r>
        <w:t xml:space="preserve">Salary    </w:t>
      </w:r>
    </w:p>
    <w:p w14:paraId="360C8BB4" w14:textId="2A194FA3" w:rsidR="00275F91" w:rsidRDefault="00275F91" w:rsidP="00295533">
      <w:pPr>
        <w:jc w:val="both"/>
      </w:pPr>
      <w:r>
        <w:t xml:space="preserve">The salary </w:t>
      </w:r>
      <w:r w:rsidR="0048389E">
        <w:t>for</w:t>
      </w:r>
      <w:r>
        <w:t xml:space="preserve"> this post shall</w:t>
      </w:r>
      <w:r w:rsidR="002419FF">
        <w:t xml:space="preserve"> be</w:t>
      </w:r>
      <w:r>
        <w:t xml:space="preserve"> </w:t>
      </w:r>
      <w:r w:rsidR="00304F8F" w:rsidRPr="00304F8F">
        <w:t>€27.04 per hour</w:t>
      </w:r>
      <w:r w:rsidR="00304F8F">
        <w:t>.</w:t>
      </w:r>
    </w:p>
    <w:p w14:paraId="5CD14BAC" w14:textId="10018C87" w:rsidR="00275F91" w:rsidRDefault="00275F91" w:rsidP="00295533">
      <w:pPr>
        <w:pStyle w:val="Heading2"/>
        <w:jc w:val="both"/>
      </w:pPr>
      <w:r>
        <w:t xml:space="preserve">Contract duration    </w:t>
      </w:r>
    </w:p>
    <w:p w14:paraId="100128E5" w14:textId="3C3ED685" w:rsidR="00275F91" w:rsidRDefault="00275F91" w:rsidP="00295533">
      <w:pPr>
        <w:jc w:val="both"/>
      </w:pPr>
      <w:r>
        <w:t xml:space="preserve">Contracts will </w:t>
      </w:r>
      <w:r w:rsidR="00BB1FF2">
        <w:t>commence as soon as possible.</w:t>
      </w:r>
    </w:p>
    <w:p w14:paraId="38071C05" w14:textId="77777777" w:rsidR="00275F91" w:rsidRDefault="00275F91" w:rsidP="00295533">
      <w:pPr>
        <w:pStyle w:val="Heading2"/>
        <w:jc w:val="both"/>
      </w:pPr>
      <w:r>
        <w:t xml:space="preserve">Hours of work   </w:t>
      </w:r>
    </w:p>
    <w:p w14:paraId="76BB882A" w14:textId="75E8F873" w:rsidR="00275F91" w:rsidRDefault="00275F91" w:rsidP="1F775C77">
      <w:pPr>
        <w:shd w:val="clear" w:color="auto" w:fill="FFFFFF" w:themeFill="background1"/>
        <w:spacing w:after="0"/>
        <w:jc w:val="both"/>
      </w:pPr>
      <w:r>
        <w:t xml:space="preserve">Contracts </w:t>
      </w:r>
      <w:r w:rsidR="00BB1FF2">
        <w:t>are</w:t>
      </w:r>
      <w:r>
        <w:t xml:space="preserve"> between </w:t>
      </w:r>
      <w:r w:rsidR="720BAC7A">
        <w:t>Nov</w:t>
      </w:r>
      <w:r>
        <w:t>ember 202</w:t>
      </w:r>
      <w:r w:rsidR="74E6E049">
        <w:t>4</w:t>
      </w:r>
      <w:r>
        <w:t xml:space="preserve"> and May 2024.  The Academic Writing Centre service will be available </w:t>
      </w:r>
      <w:r w:rsidR="002A4CA6">
        <w:t>for 22</w:t>
      </w:r>
      <w:r w:rsidR="599738CC">
        <w:t xml:space="preserve"> hours</w:t>
      </w:r>
      <w:r w:rsidR="002A4CA6">
        <w:t xml:space="preserve"> per week</w:t>
      </w:r>
      <w:r>
        <w:t xml:space="preserve">.  Tutors can negotiate a schedule of shifts (pattern of attendance) which is semester long that does not compromise their academic commitments.  </w:t>
      </w:r>
      <w:r w:rsidRPr="1F775C77">
        <w:t xml:space="preserve"> </w:t>
      </w:r>
    </w:p>
    <w:p w14:paraId="0AA55085" w14:textId="77777777" w:rsidR="002A4CA6" w:rsidRDefault="002A4CA6" w:rsidP="1F775C77">
      <w:pPr>
        <w:shd w:val="clear" w:color="auto" w:fill="FFFFFF" w:themeFill="background1"/>
        <w:spacing w:after="0"/>
        <w:jc w:val="both"/>
        <w:rPr>
          <w:rFonts w:ascii="Aptos" w:eastAsia="Aptos" w:hAnsi="Aptos" w:cs="Aptos"/>
        </w:rPr>
      </w:pPr>
    </w:p>
    <w:p w14:paraId="03584665" w14:textId="425DE40A" w:rsidR="00F75631" w:rsidRDefault="00F75631" w:rsidP="1F775C77">
      <w:pPr>
        <w:shd w:val="clear" w:color="auto" w:fill="FFFFFF" w:themeFill="background1"/>
        <w:spacing w:after="0"/>
        <w:jc w:val="both"/>
        <w:rPr>
          <w:rFonts w:ascii="Aptos" w:eastAsia="Aptos" w:hAnsi="Aptos" w:cs="Aptos"/>
        </w:rPr>
      </w:pPr>
      <w:r w:rsidRPr="00F75631">
        <w:rPr>
          <w:rFonts w:ascii="Aptos" w:eastAsia="Aptos" w:hAnsi="Aptos" w:cs="Aptos"/>
        </w:rPr>
        <w:t>Academic Writing Centre Opening Hours</w:t>
      </w:r>
    </w:p>
    <w:p w14:paraId="19974CA2" w14:textId="77777777" w:rsidR="00F75631" w:rsidRDefault="00F75631" w:rsidP="1F775C77">
      <w:pPr>
        <w:shd w:val="clear" w:color="auto" w:fill="FFFFFF" w:themeFill="background1"/>
        <w:spacing w:after="0"/>
        <w:jc w:val="both"/>
        <w:rPr>
          <w:rFonts w:ascii="Aptos" w:eastAsia="Aptos" w:hAnsi="Aptos" w:cs="Aptos"/>
        </w:rPr>
      </w:pPr>
    </w:p>
    <w:tbl>
      <w:tblPr>
        <w:tblW w:w="9163" w:type="dxa"/>
        <w:tblLayout w:type="fixed"/>
        <w:tblLook w:val="06A0" w:firstRow="1" w:lastRow="0" w:firstColumn="1" w:lastColumn="0" w:noHBand="1" w:noVBand="1"/>
      </w:tblPr>
      <w:tblGrid>
        <w:gridCol w:w="1309"/>
        <w:gridCol w:w="1309"/>
        <w:gridCol w:w="1309"/>
        <w:gridCol w:w="1309"/>
        <w:gridCol w:w="1309"/>
        <w:gridCol w:w="1309"/>
        <w:gridCol w:w="1309"/>
      </w:tblGrid>
      <w:tr w:rsidR="1F775C77" w14:paraId="20672F29" w14:textId="77777777" w:rsidTr="00BB1FF2">
        <w:trPr>
          <w:trHeight w:val="300"/>
        </w:trPr>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82FC43C" w14:textId="3DD4D4AE" w:rsidR="1F775C77" w:rsidRDefault="2CA78C14" w:rsidP="1F775C77">
            <w:bookmarkStart w:id="0" w:name="_Hlk180140446"/>
            <w:r w:rsidRPr="1F775C77">
              <w:rPr>
                <w:rFonts w:ascii="Segoe UI" w:eastAsia="Segoe UI" w:hAnsi="Segoe UI" w:cs="Segoe UI"/>
              </w:rPr>
              <w:t xml:space="preserve"> </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34D8048" w14:textId="50323F37" w:rsidR="1F775C77" w:rsidRDefault="1F775C77" w:rsidP="1F775C77">
            <w:pPr>
              <w:shd w:val="clear" w:color="auto" w:fill="FFFFFF" w:themeFill="background1"/>
              <w:spacing w:before="225" w:after="225"/>
              <w:rPr>
                <w:b/>
                <w:bCs/>
              </w:rPr>
            </w:pPr>
            <w:r w:rsidRPr="1F775C77">
              <w:rPr>
                <w:b/>
                <w:bCs/>
              </w:rPr>
              <w:t xml:space="preserve">Monday </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3F7155C" w14:textId="0907E726" w:rsidR="1F775C77" w:rsidRDefault="1F775C77" w:rsidP="1F775C77">
            <w:pPr>
              <w:shd w:val="clear" w:color="auto" w:fill="FFFFFF" w:themeFill="background1"/>
              <w:spacing w:before="225" w:after="225"/>
              <w:rPr>
                <w:b/>
                <w:bCs/>
              </w:rPr>
            </w:pPr>
            <w:r w:rsidRPr="1F775C77">
              <w:rPr>
                <w:b/>
                <w:bCs/>
              </w:rPr>
              <w:t>Tuesday</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9C496C1" w14:textId="6A5C6830" w:rsidR="1F775C77" w:rsidRDefault="1F775C77" w:rsidP="1F775C77">
            <w:pPr>
              <w:shd w:val="clear" w:color="auto" w:fill="FFFFFF" w:themeFill="background1"/>
              <w:spacing w:before="225" w:after="225"/>
              <w:rPr>
                <w:b/>
                <w:bCs/>
              </w:rPr>
            </w:pPr>
            <w:r w:rsidRPr="1F775C77">
              <w:rPr>
                <w:b/>
                <w:bCs/>
              </w:rPr>
              <w:t>Wednesday</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EFFB89F" w14:textId="53263757" w:rsidR="1F775C77" w:rsidRDefault="1F775C77" w:rsidP="1F775C77">
            <w:pPr>
              <w:shd w:val="clear" w:color="auto" w:fill="FFFFFF" w:themeFill="background1"/>
              <w:spacing w:before="225" w:after="225"/>
              <w:rPr>
                <w:b/>
                <w:bCs/>
              </w:rPr>
            </w:pPr>
            <w:r w:rsidRPr="1F775C77">
              <w:rPr>
                <w:b/>
                <w:bCs/>
              </w:rPr>
              <w:t>Thursday</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752425A" w14:textId="15BA1753" w:rsidR="1F775C77" w:rsidRDefault="1F775C77" w:rsidP="1F775C77">
            <w:pPr>
              <w:shd w:val="clear" w:color="auto" w:fill="FFFFFF" w:themeFill="background1"/>
              <w:spacing w:before="225" w:after="225"/>
              <w:rPr>
                <w:b/>
                <w:bCs/>
              </w:rPr>
            </w:pPr>
            <w:r w:rsidRPr="1F775C77">
              <w:rPr>
                <w:b/>
                <w:bCs/>
              </w:rPr>
              <w:t>Friday</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62C3CD4" w14:textId="22B7F448" w:rsidR="1F775C77" w:rsidRDefault="1F775C77" w:rsidP="1F775C77">
            <w:pPr>
              <w:shd w:val="clear" w:color="auto" w:fill="FFFFFF" w:themeFill="background1"/>
              <w:spacing w:before="225" w:after="225"/>
              <w:rPr>
                <w:b/>
                <w:bCs/>
              </w:rPr>
            </w:pPr>
            <w:r w:rsidRPr="1F775C77">
              <w:rPr>
                <w:b/>
                <w:bCs/>
              </w:rPr>
              <w:t>Saturday</w:t>
            </w:r>
          </w:p>
        </w:tc>
      </w:tr>
      <w:tr w:rsidR="1F775C77" w14:paraId="4A2C76DC" w14:textId="77777777" w:rsidTr="00BB1FF2">
        <w:trPr>
          <w:trHeight w:val="566"/>
        </w:trPr>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2AE0675" w14:textId="3981838D" w:rsidR="1F775C77" w:rsidRDefault="1F775C77" w:rsidP="1F775C77">
            <w:pPr>
              <w:shd w:val="clear" w:color="auto" w:fill="FFFFFF" w:themeFill="background1"/>
              <w:spacing w:before="225" w:after="225"/>
              <w:rPr>
                <w:b/>
                <w:bCs/>
              </w:rPr>
            </w:pPr>
            <w:r w:rsidRPr="1F775C77">
              <w:rPr>
                <w:b/>
                <w:bCs/>
              </w:rPr>
              <w:t>Daytime</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831D4FE" w14:textId="3BB8C41D" w:rsidR="1F775C77" w:rsidRDefault="1F775C77" w:rsidP="1F775C77">
            <w:pPr>
              <w:shd w:val="clear" w:color="auto" w:fill="FFFFFF" w:themeFill="background1"/>
              <w:spacing w:before="225" w:after="225"/>
            </w:pPr>
            <w:r w:rsidRPr="1F775C77">
              <w:t>11:00-15:00</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F1BC2A7" w14:textId="0449CE41" w:rsidR="1F775C77" w:rsidRDefault="1F775C77" w:rsidP="1F775C77">
            <w:pPr>
              <w:shd w:val="clear" w:color="auto" w:fill="FFFFFF" w:themeFill="background1"/>
              <w:spacing w:before="225" w:after="225"/>
            </w:pPr>
            <w:r w:rsidRPr="1F775C77">
              <w:t>11:00-15:00</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4E5C2EA" w14:textId="4B6EE1C8" w:rsidR="1F775C77" w:rsidRDefault="1F775C77" w:rsidP="1F775C77">
            <w:pPr>
              <w:shd w:val="clear" w:color="auto" w:fill="FFFFFF" w:themeFill="background1"/>
              <w:spacing w:before="225" w:after="225"/>
            </w:pPr>
            <w:r w:rsidRPr="1F775C77">
              <w:t>11:00-15:00</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713434A" w14:textId="0BA037AF" w:rsidR="1F775C77" w:rsidRDefault="1F775C77" w:rsidP="1F775C77">
            <w:pPr>
              <w:shd w:val="clear" w:color="auto" w:fill="FFFFFF" w:themeFill="background1"/>
              <w:spacing w:before="225" w:after="225"/>
            </w:pPr>
            <w:r w:rsidRPr="1F775C77">
              <w:t>11:00-15:00</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FA5D50A" w14:textId="3FF62F8D" w:rsidR="1F775C77" w:rsidRDefault="1F775C77" w:rsidP="1F775C77">
            <w:pPr>
              <w:shd w:val="clear" w:color="auto" w:fill="FFFFFF" w:themeFill="background1"/>
              <w:spacing w:before="225" w:after="225"/>
            </w:pPr>
            <w:r w:rsidRPr="1F775C77">
              <w:t>Closed</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3050DEA" w14:textId="7407040C" w:rsidR="1F775C77" w:rsidRDefault="1F775C77" w:rsidP="1F775C77">
            <w:pPr>
              <w:shd w:val="clear" w:color="auto" w:fill="FFFFFF" w:themeFill="background1"/>
              <w:spacing w:before="225" w:after="225"/>
            </w:pPr>
            <w:r w:rsidRPr="1F775C77">
              <w:t>11:00-13:00</w:t>
            </w:r>
          </w:p>
        </w:tc>
      </w:tr>
      <w:tr w:rsidR="1F775C77" w14:paraId="331280B3" w14:textId="77777777" w:rsidTr="00BB1FF2">
        <w:trPr>
          <w:trHeight w:val="663"/>
        </w:trPr>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E0E031E" w14:textId="13B7CE6C" w:rsidR="1F775C77" w:rsidRDefault="1F775C77" w:rsidP="1F775C77">
            <w:pPr>
              <w:shd w:val="clear" w:color="auto" w:fill="FFFFFF" w:themeFill="background1"/>
              <w:spacing w:before="225" w:after="225"/>
              <w:rPr>
                <w:b/>
                <w:bCs/>
              </w:rPr>
            </w:pPr>
            <w:r w:rsidRPr="1F775C77">
              <w:rPr>
                <w:b/>
                <w:bCs/>
              </w:rPr>
              <w:t>Evening</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E4527DE" w14:textId="0AAE1DCC" w:rsidR="1F775C77" w:rsidRDefault="1F775C77" w:rsidP="1F775C77">
            <w:pPr>
              <w:shd w:val="clear" w:color="auto" w:fill="FFFFFF" w:themeFill="background1"/>
              <w:spacing w:before="225" w:after="225"/>
            </w:pPr>
            <w:r w:rsidRPr="1F775C77">
              <w:t>17:00-19:00</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3751C67" w14:textId="2C1345E1" w:rsidR="1F775C77" w:rsidRDefault="1F775C77" w:rsidP="1F775C77"/>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ED72081" w14:textId="10F4608D" w:rsidR="1F775C77" w:rsidRDefault="1F775C77" w:rsidP="1F775C77">
            <w:pPr>
              <w:shd w:val="clear" w:color="auto" w:fill="FFFFFF" w:themeFill="background1"/>
              <w:spacing w:before="225" w:after="225"/>
            </w:pPr>
            <w:r w:rsidRPr="1F775C77">
              <w:t>17:00-19:00</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AFB7D02" w14:textId="2FEDAF89" w:rsidR="1F775C77" w:rsidRDefault="1F775C77" w:rsidP="1F775C77"/>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78FA760" w14:textId="44AB4BB6" w:rsidR="1F775C77" w:rsidRDefault="1F775C77" w:rsidP="1F775C77"/>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6A60CBA" w14:textId="76A531DE" w:rsidR="1F775C77" w:rsidRDefault="1F775C77" w:rsidP="1F775C77"/>
        </w:tc>
      </w:tr>
      <w:tr w:rsidR="1F775C77" w14:paraId="55482D59" w14:textId="77777777" w:rsidTr="00BB1FF2">
        <w:trPr>
          <w:trHeight w:val="300"/>
        </w:trPr>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40AF1C2" w14:textId="528D1E93" w:rsidR="1F775C77" w:rsidRDefault="1F775C77" w:rsidP="1F775C77">
            <w:pPr>
              <w:shd w:val="clear" w:color="auto" w:fill="FFFFFF" w:themeFill="background1"/>
              <w:spacing w:before="225" w:after="225"/>
              <w:rPr>
                <w:b/>
                <w:bCs/>
              </w:rPr>
            </w:pPr>
            <w:r w:rsidRPr="1F775C77">
              <w:rPr>
                <w:b/>
                <w:bCs/>
              </w:rPr>
              <w:t>Gaeilge Tutor</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A17F99E" w14:textId="40199C7C" w:rsidR="1F775C77" w:rsidRDefault="1F775C77" w:rsidP="1F775C77">
            <w:pPr>
              <w:shd w:val="clear" w:color="auto" w:fill="FFFFFF" w:themeFill="background1"/>
              <w:spacing w:before="225" w:after="225"/>
            </w:pPr>
            <w:r w:rsidRPr="1F775C77">
              <w:t>17:00-19:00</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4163D59" w14:textId="32FE4835" w:rsidR="1F775C77" w:rsidRDefault="1F775C77" w:rsidP="1F775C77">
            <w:pPr>
              <w:shd w:val="clear" w:color="auto" w:fill="FFFFFF" w:themeFill="background1"/>
              <w:spacing w:before="225" w:after="225"/>
            </w:pPr>
            <w:r w:rsidRPr="1F775C77">
              <w:t>11:00-15:00</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B9D4FE1" w14:textId="3764D958" w:rsidR="1F775C77" w:rsidRDefault="1F775C77" w:rsidP="1F775C77">
            <w:pPr>
              <w:shd w:val="clear" w:color="auto" w:fill="FFFFFF" w:themeFill="background1"/>
              <w:spacing w:before="225" w:after="225"/>
            </w:pPr>
            <w:r w:rsidRPr="1F775C77">
              <w:t>17:00-19:00</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EDED9C9" w14:textId="1F0EBBC5" w:rsidR="1F775C77" w:rsidRDefault="1F775C77" w:rsidP="1F775C77">
            <w:pPr>
              <w:shd w:val="clear" w:color="auto" w:fill="FFFFFF" w:themeFill="background1"/>
              <w:spacing w:before="225" w:after="225"/>
            </w:pPr>
            <w:r w:rsidRPr="1F775C77">
              <w:t>11:00-15:00</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A072452" w14:textId="702C285D" w:rsidR="1F775C77" w:rsidRDefault="1F775C77" w:rsidP="1F775C77"/>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A84F4FF" w14:textId="0B8FA409" w:rsidR="1F775C77" w:rsidRDefault="1F775C77" w:rsidP="1F775C77"/>
        </w:tc>
      </w:tr>
    </w:tbl>
    <w:bookmarkEnd w:id="0"/>
    <w:p w14:paraId="30CD68B7" w14:textId="71099A58" w:rsidR="00275F91" w:rsidRDefault="00275F91" w:rsidP="00F75631">
      <w:pPr>
        <w:pStyle w:val="Heading2"/>
      </w:pPr>
      <w:r>
        <w:lastRenderedPageBreak/>
        <w:t>Duties</w:t>
      </w:r>
    </w:p>
    <w:p w14:paraId="5E3B5E55" w14:textId="3300FE42" w:rsidR="00275F91" w:rsidRDefault="00275F91" w:rsidP="00295533">
      <w:pPr>
        <w:tabs>
          <w:tab w:val="left" w:pos="5895"/>
        </w:tabs>
        <w:jc w:val="both"/>
      </w:pPr>
      <w:r>
        <w:t>Tutors will report to the Academic Writing Centre Manager</w:t>
      </w:r>
      <w:r w:rsidR="0047023B">
        <w:t xml:space="preserve"> and will work collaboratively with the team to contribute to the work of the AWC. </w:t>
      </w:r>
    </w:p>
    <w:p w14:paraId="017A2EE5" w14:textId="4804A230" w:rsidR="00275F91" w:rsidRDefault="00275F91" w:rsidP="00295533">
      <w:pPr>
        <w:pStyle w:val="ListParagraph"/>
        <w:numPr>
          <w:ilvl w:val="0"/>
          <w:numId w:val="2"/>
        </w:numPr>
        <w:jc w:val="both"/>
      </w:pPr>
      <w:r>
        <w:t>Tutors will support academic success by working with students individually or in groups to improve academic knowledge and writing skills.</w:t>
      </w:r>
    </w:p>
    <w:p w14:paraId="3B2E8972" w14:textId="74CEEBCB" w:rsidR="00275F91" w:rsidRDefault="00275F91" w:rsidP="00295533">
      <w:pPr>
        <w:pStyle w:val="ListParagraph"/>
        <w:numPr>
          <w:ilvl w:val="0"/>
          <w:numId w:val="2"/>
        </w:numPr>
        <w:jc w:val="both"/>
      </w:pPr>
      <w:r>
        <w:t>Tutors will meet with students individually or in small groups to provide support with their writing skills.</w:t>
      </w:r>
    </w:p>
    <w:p w14:paraId="4E6D0925" w14:textId="48344A4D" w:rsidR="00275F91" w:rsidRDefault="00275F91" w:rsidP="00295533">
      <w:pPr>
        <w:pStyle w:val="ListParagraph"/>
        <w:numPr>
          <w:ilvl w:val="0"/>
          <w:numId w:val="2"/>
        </w:numPr>
        <w:jc w:val="both"/>
      </w:pPr>
      <w:r>
        <w:t xml:space="preserve">Tutors will participate and lead workshops as required. </w:t>
      </w:r>
    </w:p>
    <w:p w14:paraId="61C8C68A" w14:textId="203E284E" w:rsidR="00275F91" w:rsidRDefault="0047023B" w:rsidP="00295533">
      <w:pPr>
        <w:pStyle w:val="ListParagraph"/>
        <w:numPr>
          <w:ilvl w:val="0"/>
          <w:numId w:val="2"/>
        </w:numPr>
        <w:jc w:val="both"/>
      </w:pPr>
      <w:r>
        <w:t>Tutors will r</w:t>
      </w:r>
      <w:r w:rsidR="00275F91">
        <w:t>esearch and develop writing aids.</w:t>
      </w:r>
    </w:p>
    <w:p w14:paraId="742E347A" w14:textId="1BC3325E" w:rsidR="00275F91" w:rsidRDefault="00275F91" w:rsidP="00295533">
      <w:pPr>
        <w:pStyle w:val="ListParagraph"/>
        <w:numPr>
          <w:ilvl w:val="0"/>
          <w:numId w:val="2"/>
        </w:numPr>
        <w:jc w:val="both"/>
      </w:pPr>
      <w:r>
        <w:t>Carry out other duties appropriate to the post as may be assigned by the designated line manager or Library senior manager</w:t>
      </w:r>
      <w:r w:rsidR="0047023B">
        <w:t>.</w:t>
      </w:r>
    </w:p>
    <w:p w14:paraId="1B9FB5AE" w14:textId="77777777" w:rsidR="00275F91" w:rsidRDefault="00275F91" w:rsidP="00295533">
      <w:pPr>
        <w:pStyle w:val="Heading2"/>
        <w:jc w:val="both"/>
      </w:pPr>
      <w:r>
        <w:t xml:space="preserve">Qualifications/Experience/Requirements:    </w:t>
      </w:r>
    </w:p>
    <w:p w14:paraId="62478753" w14:textId="43000A2F" w:rsidR="00275F91" w:rsidRDefault="00275F91" w:rsidP="00295533">
      <w:pPr>
        <w:pStyle w:val="ListParagraph"/>
        <w:numPr>
          <w:ilvl w:val="0"/>
          <w:numId w:val="3"/>
        </w:numPr>
        <w:jc w:val="both"/>
      </w:pPr>
      <w:r>
        <w:t xml:space="preserve">Candidates must be registered post-graduate students of </w:t>
      </w:r>
      <w:r w:rsidR="0047023B">
        <w:t xml:space="preserve">the </w:t>
      </w:r>
      <w:r>
        <w:t>University of Galway for the 202</w:t>
      </w:r>
      <w:r w:rsidR="57D1D67E">
        <w:t>4</w:t>
      </w:r>
      <w:r>
        <w:t>/2</w:t>
      </w:r>
      <w:r w:rsidR="2913B701">
        <w:t>5</w:t>
      </w:r>
      <w:r>
        <w:t xml:space="preserve"> academic term  </w:t>
      </w:r>
    </w:p>
    <w:p w14:paraId="6D1F7103" w14:textId="77777777" w:rsidR="00275F91" w:rsidRDefault="00275F91" w:rsidP="00295533">
      <w:pPr>
        <w:pStyle w:val="ListParagraph"/>
        <w:numPr>
          <w:ilvl w:val="0"/>
          <w:numId w:val="3"/>
        </w:numPr>
        <w:jc w:val="both"/>
      </w:pPr>
      <w:r>
        <w:t>Demonstrable advanced writing skills, with shown examples of good writing.</w:t>
      </w:r>
    </w:p>
    <w:p w14:paraId="1F8E816A" w14:textId="5C4ED17C" w:rsidR="00275F91" w:rsidRDefault="00275F91" w:rsidP="00295533">
      <w:pPr>
        <w:pStyle w:val="ListParagraph"/>
        <w:numPr>
          <w:ilvl w:val="0"/>
          <w:numId w:val="3"/>
        </w:numPr>
        <w:jc w:val="both"/>
      </w:pPr>
      <w:r>
        <w:t>An understanding of the writing requirements of different disciplines and writing genres</w:t>
      </w:r>
      <w:r w:rsidR="0047023B">
        <w:t xml:space="preserve">, e.g. Irish language and Scientific Writing. </w:t>
      </w:r>
    </w:p>
    <w:p w14:paraId="450AE2D9" w14:textId="2D344C8C" w:rsidR="0047023B" w:rsidRDefault="00275F91" w:rsidP="00295533">
      <w:pPr>
        <w:pStyle w:val="ListParagraph"/>
        <w:numPr>
          <w:ilvl w:val="0"/>
          <w:numId w:val="3"/>
        </w:numPr>
        <w:jc w:val="both"/>
      </w:pPr>
      <w:r>
        <w:t>Ability to liaise effectively with students from a wide range of discipline</w:t>
      </w:r>
      <w:r w:rsidR="0047023B">
        <w:t>s.</w:t>
      </w:r>
    </w:p>
    <w:p w14:paraId="455E0B04" w14:textId="15C3EA6E" w:rsidR="0047023B" w:rsidRDefault="0047023B" w:rsidP="00295533">
      <w:pPr>
        <w:pStyle w:val="ListParagraph"/>
        <w:numPr>
          <w:ilvl w:val="0"/>
          <w:numId w:val="3"/>
        </w:numPr>
        <w:jc w:val="both"/>
      </w:pPr>
      <w:r>
        <w:t xml:space="preserve">Being sensitive to student needs and always maintaining confidentiality. </w:t>
      </w:r>
    </w:p>
    <w:p w14:paraId="6FD58811" w14:textId="22E3648F" w:rsidR="00275F91" w:rsidRDefault="00275F91" w:rsidP="00295533">
      <w:pPr>
        <w:pStyle w:val="ListParagraph"/>
        <w:numPr>
          <w:ilvl w:val="0"/>
          <w:numId w:val="3"/>
        </w:numPr>
        <w:jc w:val="both"/>
      </w:pPr>
      <w:r>
        <w:t>Ab</w:t>
      </w:r>
      <w:r w:rsidR="0047023B">
        <w:t>ility</w:t>
      </w:r>
      <w:r>
        <w:t xml:space="preserve"> to work as an effective team </w:t>
      </w:r>
      <w:r w:rsidR="0047023B">
        <w:t>member.</w:t>
      </w:r>
    </w:p>
    <w:p w14:paraId="6DD1EB29" w14:textId="4BAC37D5" w:rsidR="00275F91" w:rsidRDefault="00275F91" w:rsidP="00295533">
      <w:pPr>
        <w:pStyle w:val="ListParagraph"/>
        <w:numPr>
          <w:ilvl w:val="0"/>
          <w:numId w:val="3"/>
        </w:numPr>
        <w:jc w:val="both"/>
      </w:pPr>
      <w:r>
        <w:t>Ab</w:t>
      </w:r>
      <w:r w:rsidR="0047023B">
        <w:t>ility</w:t>
      </w:r>
      <w:r>
        <w:t xml:space="preserve"> to work independently and demonstrate individual </w:t>
      </w:r>
      <w:r w:rsidR="0047023B">
        <w:t>initiative.</w:t>
      </w:r>
    </w:p>
    <w:p w14:paraId="4EA3298F" w14:textId="77777777" w:rsidR="00275F91" w:rsidRDefault="00275F91" w:rsidP="00295533">
      <w:pPr>
        <w:pStyle w:val="ListParagraph"/>
        <w:numPr>
          <w:ilvl w:val="0"/>
          <w:numId w:val="3"/>
        </w:numPr>
        <w:jc w:val="both"/>
      </w:pPr>
      <w:r>
        <w:t>Prior teaching experience is preferred.</w:t>
      </w:r>
    </w:p>
    <w:p w14:paraId="647E206C" w14:textId="77777777" w:rsidR="00275F91" w:rsidRDefault="00275F91" w:rsidP="00295533">
      <w:pPr>
        <w:pStyle w:val="ListParagraph"/>
        <w:numPr>
          <w:ilvl w:val="0"/>
          <w:numId w:val="3"/>
        </w:numPr>
        <w:jc w:val="both"/>
      </w:pPr>
      <w:r>
        <w:t>Excellent interpersonal and collaborative skills.</w:t>
      </w:r>
    </w:p>
    <w:p w14:paraId="701C4A94" w14:textId="77777777" w:rsidR="0047023B" w:rsidRDefault="00275F91" w:rsidP="00295533">
      <w:pPr>
        <w:pStyle w:val="ListParagraph"/>
        <w:numPr>
          <w:ilvl w:val="0"/>
          <w:numId w:val="3"/>
        </w:numPr>
        <w:jc w:val="both"/>
      </w:pPr>
      <w:r>
        <w:t>Excellent organisational skills.</w:t>
      </w:r>
    </w:p>
    <w:p w14:paraId="4B983B9B" w14:textId="5B1C84B7" w:rsidR="00275F91" w:rsidRDefault="00275F91" w:rsidP="00295533">
      <w:pPr>
        <w:pStyle w:val="ListParagraph"/>
        <w:numPr>
          <w:ilvl w:val="0"/>
          <w:numId w:val="3"/>
        </w:numPr>
        <w:jc w:val="both"/>
      </w:pPr>
      <w:r>
        <w:t>Committed to creating an engaging, student-centred learning environment.</w:t>
      </w:r>
    </w:p>
    <w:p w14:paraId="214E83A0" w14:textId="2567B904" w:rsidR="007E73BB" w:rsidRDefault="007E73BB"/>
    <w:sectPr w:rsidR="007E73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CFB"/>
    <w:multiLevelType w:val="hybridMultilevel"/>
    <w:tmpl w:val="EAB48ED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26FB1990"/>
    <w:multiLevelType w:val="hybridMultilevel"/>
    <w:tmpl w:val="CE00688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2D915D91"/>
    <w:multiLevelType w:val="hybridMultilevel"/>
    <w:tmpl w:val="963C21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05C44B3"/>
    <w:multiLevelType w:val="hybridMultilevel"/>
    <w:tmpl w:val="AD7846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40485956">
    <w:abstractNumId w:val="1"/>
  </w:num>
  <w:num w:numId="2" w16cid:durableId="624969790">
    <w:abstractNumId w:val="3"/>
  </w:num>
  <w:num w:numId="3" w16cid:durableId="1108818211">
    <w:abstractNumId w:val="2"/>
  </w:num>
  <w:num w:numId="4" w16cid:durableId="651255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F91"/>
    <w:rsid w:val="00021A15"/>
    <w:rsid w:val="000A281B"/>
    <w:rsid w:val="002419FF"/>
    <w:rsid w:val="00275F91"/>
    <w:rsid w:val="00295533"/>
    <w:rsid w:val="002A4CA6"/>
    <w:rsid w:val="00304F8F"/>
    <w:rsid w:val="0040738B"/>
    <w:rsid w:val="0047023B"/>
    <w:rsid w:val="00483446"/>
    <w:rsid w:val="0048389E"/>
    <w:rsid w:val="004A6E6F"/>
    <w:rsid w:val="0058117B"/>
    <w:rsid w:val="00593043"/>
    <w:rsid w:val="005E572E"/>
    <w:rsid w:val="00617C84"/>
    <w:rsid w:val="00670312"/>
    <w:rsid w:val="006F217C"/>
    <w:rsid w:val="007E73BB"/>
    <w:rsid w:val="00836518"/>
    <w:rsid w:val="008D604F"/>
    <w:rsid w:val="00925AED"/>
    <w:rsid w:val="00946D5F"/>
    <w:rsid w:val="00BB1FF2"/>
    <w:rsid w:val="00CC1DC9"/>
    <w:rsid w:val="00DD2BE0"/>
    <w:rsid w:val="00E9293D"/>
    <w:rsid w:val="00EB2307"/>
    <w:rsid w:val="00F75631"/>
    <w:rsid w:val="00FB51D8"/>
    <w:rsid w:val="0C8B2121"/>
    <w:rsid w:val="11D20118"/>
    <w:rsid w:val="1E6EAFB9"/>
    <w:rsid w:val="1F5D2C1D"/>
    <w:rsid w:val="1F775C77"/>
    <w:rsid w:val="2099C6D9"/>
    <w:rsid w:val="21A742F4"/>
    <w:rsid w:val="26744D5E"/>
    <w:rsid w:val="2913B701"/>
    <w:rsid w:val="2CA78C14"/>
    <w:rsid w:val="2D36A968"/>
    <w:rsid w:val="2E5123B0"/>
    <w:rsid w:val="2F3D1F27"/>
    <w:rsid w:val="2F8E2EE1"/>
    <w:rsid w:val="31AAD418"/>
    <w:rsid w:val="389924AE"/>
    <w:rsid w:val="3B2DDF3D"/>
    <w:rsid w:val="3B6A0EB8"/>
    <w:rsid w:val="3B879FCE"/>
    <w:rsid w:val="4041BF91"/>
    <w:rsid w:val="48FA7BE0"/>
    <w:rsid w:val="499B6723"/>
    <w:rsid w:val="52F3BEB6"/>
    <w:rsid w:val="57D1D67E"/>
    <w:rsid w:val="588C01D2"/>
    <w:rsid w:val="599738CC"/>
    <w:rsid w:val="5A61C6DE"/>
    <w:rsid w:val="5ABDD9A2"/>
    <w:rsid w:val="65A36DE8"/>
    <w:rsid w:val="66B494F0"/>
    <w:rsid w:val="67D5AD42"/>
    <w:rsid w:val="6DAEB870"/>
    <w:rsid w:val="720BAC7A"/>
    <w:rsid w:val="74E6E049"/>
    <w:rsid w:val="7DD61E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999E"/>
  <w15:chartTrackingRefBased/>
  <w15:docId w15:val="{AD4E7818-345F-4CCF-B598-5FD6FA28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F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5F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5F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F9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75F9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75F91"/>
    <w:pPr>
      <w:ind w:left="720"/>
      <w:contextualSpacing/>
    </w:pPr>
  </w:style>
  <w:style w:type="character" w:styleId="Hyperlink">
    <w:name w:val="Hyperlink"/>
    <w:basedOn w:val="DefaultParagraphFont"/>
    <w:uiPriority w:val="99"/>
    <w:unhideWhenUsed/>
    <w:rsid w:val="00275F91"/>
    <w:rPr>
      <w:color w:val="0563C1" w:themeColor="hyperlink"/>
      <w:u w:val="single"/>
    </w:rPr>
  </w:style>
  <w:style w:type="character" w:styleId="UnresolvedMention">
    <w:name w:val="Unresolved Mention"/>
    <w:basedOn w:val="DefaultParagraphFont"/>
    <w:uiPriority w:val="99"/>
    <w:semiHidden/>
    <w:unhideWhenUsed/>
    <w:rsid w:val="00275F91"/>
    <w:rPr>
      <w:color w:val="605E5C"/>
      <w:shd w:val="clear" w:color="auto" w:fill="E1DFDD"/>
    </w:rPr>
  </w:style>
  <w:style w:type="character" w:customStyle="1" w:styleId="Heading2Char">
    <w:name w:val="Heading 2 Char"/>
    <w:basedOn w:val="DefaultParagraphFont"/>
    <w:link w:val="Heading2"/>
    <w:uiPriority w:val="9"/>
    <w:rsid w:val="00275F9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59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izensinformation.ie/en/social-welfare/irish-social-welfare-system/personal-public-service-number/%23l340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brary.universityofgalway.ie/studenthelpe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Bohan, Evelyn</dc:creator>
  <cp:keywords/>
  <dc:description/>
  <cp:lastModifiedBy>Kennedy, Eileen</cp:lastModifiedBy>
  <cp:revision>4</cp:revision>
  <dcterms:created xsi:type="dcterms:W3CDTF">2024-10-18T09:44:00Z</dcterms:created>
  <dcterms:modified xsi:type="dcterms:W3CDTF">2024-10-18T15:44:00Z</dcterms:modified>
</cp:coreProperties>
</file>