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1CAB" w14:textId="77777777" w:rsidR="005608BF" w:rsidRPr="00207876" w:rsidRDefault="00EA49DA" w:rsidP="005608BF">
      <w:pPr>
        <w:rPr>
          <w:rFonts w:asciiTheme="minorHAnsi" w:hAnsiTheme="minorHAnsi" w:cstheme="minorHAnsi"/>
          <w:b/>
        </w:rPr>
      </w:pPr>
      <w:r w:rsidRPr="00207876">
        <w:rPr>
          <w:rFonts w:asciiTheme="minorHAnsi" w:hAnsiTheme="minorHAnsi" w:cstheme="minorHAnsi"/>
          <w:b/>
          <w:noProof/>
        </w:rPr>
        <w:drawing>
          <wp:inline distT="0" distB="0" distL="0" distR="0" wp14:anchorId="79377F74" wp14:editId="7C332F0A">
            <wp:extent cx="2362200" cy="961002"/>
            <wp:effectExtent l="0" t="0" r="0" b="0"/>
            <wp:docPr id="145993691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36914" name="Picture 1"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125" cy="1028504"/>
                    </a:xfrm>
                    <a:prstGeom prst="rect">
                      <a:avLst/>
                    </a:prstGeom>
                  </pic:spPr>
                </pic:pic>
              </a:graphicData>
            </a:graphic>
          </wp:inline>
        </w:drawing>
      </w:r>
    </w:p>
    <w:p w14:paraId="29AAFBDE" w14:textId="7866D345" w:rsidR="00CB3AC0" w:rsidRPr="00207876" w:rsidRDefault="00CB3AC0" w:rsidP="00CB3AC0">
      <w:pPr>
        <w:jc w:val="center"/>
        <w:rPr>
          <w:rFonts w:asciiTheme="minorHAnsi" w:hAnsiTheme="minorHAnsi" w:cstheme="minorHAnsi"/>
          <w:b/>
        </w:rPr>
      </w:pPr>
      <w:r w:rsidRPr="00207876">
        <w:rPr>
          <w:rFonts w:asciiTheme="minorHAnsi" w:hAnsiTheme="minorHAnsi" w:cstheme="minorHAnsi"/>
          <w:b/>
        </w:rPr>
        <w:t xml:space="preserve">Library </w:t>
      </w:r>
      <w:r w:rsidR="005F4FDD" w:rsidRPr="00207876">
        <w:rPr>
          <w:rFonts w:asciiTheme="minorHAnsi" w:hAnsiTheme="minorHAnsi" w:cstheme="minorHAnsi"/>
          <w:b/>
        </w:rPr>
        <w:t xml:space="preserve">Strategy </w:t>
      </w:r>
      <w:r w:rsidRPr="00207876">
        <w:rPr>
          <w:rFonts w:asciiTheme="minorHAnsi" w:hAnsiTheme="minorHAnsi" w:cstheme="minorHAnsi"/>
          <w:b/>
        </w:rPr>
        <w:t>Committee</w:t>
      </w:r>
    </w:p>
    <w:p w14:paraId="76EC0A44" w14:textId="3C3900A6" w:rsidR="00EA49DA" w:rsidRDefault="00EA49DA" w:rsidP="00CB3AC0">
      <w:pPr>
        <w:jc w:val="center"/>
        <w:rPr>
          <w:rFonts w:asciiTheme="minorHAnsi" w:hAnsiTheme="minorHAnsi" w:cstheme="minorHAnsi"/>
          <w:b/>
        </w:rPr>
      </w:pPr>
      <w:r w:rsidRPr="00207876">
        <w:rPr>
          <w:rFonts w:asciiTheme="minorHAnsi" w:hAnsiTheme="minorHAnsi" w:cstheme="minorHAnsi"/>
          <w:b/>
        </w:rPr>
        <w:t>Terms of Reference</w:t>
      </w:r>
      <w:r w:rsidR="00E812FE">
        <w:rPr>
          <w:rFonts w:asciiTheme="minorHAnsi" w:hAnsiTheme="minorHAnsi" w:cstheme="minorHAnsi"/>
          <w:b/>
        </w:rPr>
        <w:br/>
      </w:r>
    </w:p>
    <w:p w14:paraId="0401AC99" w14:textId="708F6402" w:rsidR="002023A3" w:rsidRPr="00207876" w:rsidRDefault="00E812FE" w:rsidP="00CB3AC0">
      <w:pPr>
        <w:jc w:val="center"/>
        <w:rPr>
          <w:rFonts w:asciiTheme="minorHAnsi" w:hAnsiTheme="minorHAnsi" w:cstheme="minorHAnsi"/>
          <w:b/>
        </w:rPr>
      </w:pPr>
      <w:r>
        <w:rPr>
          <w:rFonts w:asciiTheme="minorHAnsi" w:hAnsiTheme="minorHAnsi" w:cstheme="minorHAnsi"/>
          <w:b/>
        </w:rPr>
        <w:t>Updated December 2024</w:t>
      </w:r>
      <w:r w:rsidR="00D634E9">
        <w:rPr>
          <w:rFonts w:asciiTheme="minorHAnsi" w:hAnsiTheme="minorHAnsi" w:cstheme="minorHAnsi"/>
          <w:b/>
        </w:rPr>
        <w:t xml:space="preserve"> &amp; </w:t>
      </w:r>
      <w:r w:rsidR="00BF3107">
        <w:rPr>
          <w:rFonts w:asciiTheme="minorHAnsi" w:hAnsiTheme="minorHAnsi" w:cstheme="minorHAnsi"/>
          <w:b/>
        </w:rPr>
        <w:t>Approved by Library Strategy Committee 22/1/2025</w:t>
      </w:r>
      <w:r w:rsidR="00136B5D">
        <w:rPr>
          <w:rFonts w:asciiTheme="minorHAnsi" w:hAnsiTheme="minorHAnsi" w:cstheme="minorHAnsi"/>
          <w:b/>
        </w:rPr>
        <w:br/>
      </w:r>
    </w:p>
    <w:p w14:paraId="29AAFBDF" w14:textId="1E5428CB" w:rsidR="00CB3AC0" w:rsidRPr="00207876" w:rsidRDefault="004B43A2" w:rsidP="00981211">
      <w:pPr>
        <w:pStyle w:val="ListParagraph"/>
        <w:numPr>
          <w:ilvl w:val="0"/>
          <w:numId w:val="10"/>
        </w:numPr>
        <w:rPr>
          <w:rFonts w:asciiTheme="minorHAnsi" w:hAnsiTheme="minorHAnsi" w:cstheme="minorHAnsi"/>
          <w:b/>
        </w:rPr>
      </w:pPr>
      <w:r w:rsidRPr="00207876">
        <w:rPr>
          <w:rFonts w:asciiTheme="minorHAnsi" w:hAnsiTheme="minorHAnsi" w:cstheme="minorHAnsi"/>
          <w:b/>
        </w:rPr>
        <w:t>Purpose</w:t>
      </w:r>
    </w:p>
    <w:p w14:paraId="55EB0AEB" w14:textId="26421CF8" w:rsidR="00E97A63" w:rsidRPr="00981211" w:rsidRDefault="004B43A2" w:rsidP="00A7272C">
      <w:pPr>
        <w:pStyle w:val="ListParagraph"/>
        <w:numPr>
          <w:ilvl w:val="1"/>
          <w:numId w:val="10"/>
        </w:numPr>
        <w:ind w:left="426"/>
        <w:rPr>
          <w:rFonts w:asciiTheme="minorHAnsi" w:hAnsiTheme="minorHAnsi" w:cstheme="minorHAnsi"/>
        </w:rPr>
      </w:pPr>
      <w:r w:rsidRPr="00981211">
        <w:rPr>
          <w:rFonts w:asciiTheme="minorHAnsi" w:hAnsiTheme="minorHAnsi" w:cstheme="minorHAnsi"/>
        </w:rPr>
        <w:t>Library Strategy Committee is a sub-committee of Academic Council</w:t>
      </w:r>
      <w:r w:rsidR="00526B94" w:rsidRPr="00981211">
        <w:rPr>
          <w:rFonts w:asciiTheme="minorHAnsi" w:hAnsiTheme="minorHAnsi" w:cstheme="minorHAnsi"/>
        </w:rPr>
        <w:t xml:space="preserve"> with responsibility for </w:t>
      </w:r>
      <w:r w:rsidR="00CB3AC0" w:rsidRPr="00981211">
        <w:rPr>
          <w:rFonts w:asciiTheme="minorHAnsi" w:hAnsiTheme="minorHAnsi" w:cstheme="minorHAnsi"/>
        </w:rPr>
        <w:t>ensur</w:t>
      </w:r>
      <w:r w:rsidR="00526B94" w:rsidRPr="00981211">
        <w:rPr>
          <w:rFonts w:asciiTheme="minorHAnsi" w:hAnsiTheme="minorHAnsi" w:cstheme="minorHAnsi"/>
        </w:rPr>
        <w:t>ing</w:t>
      </w:r>
      <w:r w:rsidR="00CB3AC0" w:rsidRPr="00981211">
        <w:rPr>
          <w:rFonts w:asciiTheme="minorHAnsi" w:hAnsiTheme="minorHAnsi" w:cstheme="minorHAnsi"/>
        </w:rPr>
        <w:t xml:space="preserve"> that the Library develops and maintains appropriate service</w:t>
      </w:r>
      <w:r w:rsidR="005F4FDD" w:rsidRPr="00981211">
        <w:rPr>
          <w:rFonts w:asciiTheme="minorHAnsi" w:hAnsiTheme="minorHAnsi" w:cstheme="minorHAnsi"/>
        </w:rPr>
        <w:t>s, collections</w:t>
      </w:r>
      <w:r w:rsidR="00FF3863" w:rsidRPr="00981211">
        <w:rPr>
          <w:rFonts w:asciiTheme="minorHAnsi" w:hAnsiTheme="minorHAnsi" w:cstheme="minorHAnsi"/>
        </w:rPr>
        <w:t xml:space="preserve"> and</w:t>
      </w:r>
      <w:r w:rsidR="00CB3AC0" w:rsidRPr="00981211">
        <w:rPr>
          <w:rFonts w:asciiTheme="minorHAnsi" w:hAnsiTheme="minorHAnsi" w:cstheme="minorHAnsi"/>
        </w:rPr>
        <w:t xml:space="preserve"> </w:t>
      </w:r>
      <w:r w:rsidR="00CF0726" w:rsidRPr="00981211">
        <w:rPr>
          <w:rFonts w:asciiTheme="minorHAnsi" w:hAnsiTheme="minorHAnsi" w:cstheme="minorHAnsi"/>
        </w:rPr>
        <w:t xml:space="preserve">facilities </w:t>
      </w:r>
      <w:r w:rsidR="005F4FDD" w:rsidRPr="00981211">
        <w:rPr>
          <w:rFonts w:asciiTheme="minorHAnsi" w:hAnsiTheme="minorHAnsi" w:cstheme="minorHAnsi"/>
        </w:rPr>
        <w:t>for</w:t>
      </w:r>
      <w:r w:rsidR="00CB3AC0" w:rsidRPr="00981211">
        <w:rPr>
          <w:rFonts w:asciiTheme="minorHAnsi" w:hAnsiTheme="minorHAnsi" w:cstheme="minorHAnsi"/>
        </w:rPr>
        <w:t xml:space="preserve"> staff</w:t>
      </w:r>
      <w:r w:rsidR="005F4FDD" w:rsidRPr="00981211">
        <w:rPr>
          <w:rFonts w:asciiTheme="minorHAnsi" w:hAnsiTheme="minorHAnsi" w:cstheme="minorHAnsi"/>
        </w:rPr>
        <w:t>,</w:t>
      </w:r>
      <w:r w:rsidR="007F5B2A" w:rsidRPr="00981211">
        <w:rPr>
          <w:rFonts w:asciiTheme="minorHAnsi" w:hAnsiTheme="minorHAnsi" w:cstheme="minorHAnsi"/>
        </w:rPr>
        <w:t xml:space="preserve"> </w:t>
      </w:r>
      <w:r w:rsidR="00CB3AC0" w:rsidRPr="00981211">
        <w:rPr>
          <w:rFonts w:asciiTheme="minorHAnsi" w:hAnsiTheme="minorHAnsi" w:cstheme="minorHAnsi"/>
        </w:rPr>
        <w:t xml:space="preserve">students </w:t>
      </w:r>
      <w:r w:rsidR="005F4FDD" w:rsidRPr="00981211">
        <w:rPr>
          <w:rFonts w:asciiTheme="minorHAnsi" w:hAnsiTheme="minorHAnsi" w:cstheme="minorHAnsi"/>
        </w:rPr>
        <w:t xml:space="preserve">and other users </w:t>
      </w:r>
      <w:r w:rsidR="00CB3AC0" w:rsidRPr="00981211">
        <w:rPr>
          <w:rFonts w:asciiTheme="minorHAnsi" w:hAnsiTheme="minorHAnsi" w:cstheme="minorHAnsi"/>
        </w:rPr>
        <w:t>in accordance with the University’s strategic plan</w:t>
      </w:r>
      <w:r w:rsidR="00B05EF7" w:rsidRPr="00981211">
        <w:rPr>
          <w:rFonts w:asciiTheme="minorHAnsi" w:hAnsiTheme="minorHAnsi" w:cstheme="minorHAnsi"/>
        </w:rPr>
        <w:t xml:space="preserve"> and the academic needs of the University</w:t>
      </w:r>
      <w:r w:rsidR="00E97A63" w:rsidRPr="00981211">
        <w:rPr>
          <w:rFonts w:asciiTheme="minorHAnsi" w:hAnsiTheme="minorHAnsi" w:cstheme="minorHAnsi"/>
        </w:rPr>
        <w:t xml:space="preserve"> community</w:t>
      </w:r>
      <w:r w:rsidR="00CB3AC0" w:rsidRPr="00981211">
        <w:rPr>
          <w:rFonts w:asciiTheme="minorHAnsi" w:hAnsiTheme="minorHAnsi" w:cstheme="minorHAnsi"/>
        </w:rPr>
        <w:t>.</w:t>
      </w:r>
      <w:r w:rsidR="009E1AE9" w:rsidRPr="00981211">
        <w:rPr>
          <w:rFonts w:asciiTheme="minorHAnsi" w:hAnsiTheme="minorHAnsi" w:cstheme="minorHAnsi"/>
        </w:rPr>
        <w:t xml:space="preserve"> </w:t>
      </w:r>
    </w:p>
    <w:p w14:paraId="7BD4FAF9" w14:textId="3FC6D264" w:rsidR="00427783" w:rsidRPr="00981211" w:rsidRDefault="00E97A63" w:rsidP="00A7272C">
      <w:pPr>
        <w:pStyle w:val="ListParagraph"/>
        <w:numPr>
          <w:ilvl w:val="1"/>
          <w:numId w:val="10"/>
        </w:numPr>
        <w:ind w:left="426"/>
        <w:rPr>
          <w:rFonts w:asciiTheme="minorHAnsi" w:hAnsiTheme="minorHAnsi" w:cstheme="minorHAnsi"/>
        </w:rPr>
      </w:pPr>
      <w:r w:rsidRPr="00981211">
        <w:rPr>
          <w:rFonts w:asciiTheme="minorHAnsi" w:hAnsiTheme="minorHAnsi" w:cstheme="minorHAnsi"/>
        </w:rPr>
        <w:t>The Library Strategy Committee brings together a broad range of stakeholders</w:t>
      </w:r>
      <w:r w:rsidR="00862AF7" w:rsidRPr="00981211">
        <w:rPr>
          <w:rFonts w:asciiTheme="minorHAnsi" w:hAnsiTheme="minorHAnsi" w:cstheme="minorHAnsi"/>
        </w:rPr>
        <w:t xml:space="preserve"> to</w:t>
      </w:r>
      <w:r w:rsidR="002B000F" w:rsidRPr="00981211">
        <w:rPr>
          <w:rFonts w:asciiTheme="minorHAnsi" w:hAnsiTheme="minorHAnsi" w:cstheme="minorHAnsi"/>
        </w:rPr>
        <w:t xml:space="preserve"> act as a ‘critical friend’</w:t>
      </w:r>
      <w:r w:rsidR="00692DE1" w:rsidRPr="00981211">
        <w:rPr>
          <w:rFonts w:asciiTheme="minorHAnsi" w:hAnsiTheme="minorHAnsi" w:cstheme="minorHAnsi"/>
        </w:rPr>
        <w:t xml:space="preserve"> to the Library</w:t>
      </w:r>
      <w:r w:rsidR="002B000F" w:rsidRPr="00981211">
        <w:rPr>
          <w:rFonts w:asciiTheme="minorHAnsi" w:hAnsiTheme="minorHAnsi" w:cstheme="minorHAnsi"/>
        </w:rPr>
        <w:t>, providing feedback and views</w:t>
      </w:r>
      <w:r w:rsidR="00862AF7" w:rsidRPr="00981211">
        <w:rPr>
          <w:rFonts w:asciiTheme="minorHAnsi" w:hAnsiTheme="minorHAnsi" w:cstheme="minorHAnsi"/>
        </w:rPr>
        <w:t xml:space="preserve"> that will help to shape the development of Library services</w:t>
      </w:r>
      <w:r w:rsidR="000C1612" w:rsidRPr="00981211">
        <w:rPr>
          <w:rFonts w:asciiTheme="minorHAnsi" w:hAnsiTheme="minorHAnsi" w:cstheme="minorHAnsi"/>
        </w:rPr>
        <w:t xml:space="preserve"> and </w:t>
      </w:r>
      <w:r w:rsidR="00862AF7" w:rsidRPr="00981211">
        <w:rPr>
          <w:rFonts w:asciiTheme="minorHAnsi" w:hAnsiTheme="minorHAnsi" w:cstheme="minorHAnsi"/>
        </w:rPr>
        <w:t>collection</w:t>
      </w:r>
      <w:r w:rsidR="00DC21C2" w:rsidRPr="00981211">
        <w:rPr>
          <w:rFonts w:asciiTheme="minorHAnsi" w:hAnsiTheme="minorHAnsi" w:cstheme="minorHAnsi"/>
        </w:rPr>
        <w:t>s</w:t>
      </w:r>
      <w:r w:rsidR="009F6E98" w:rsidRPr="00981211">
        <w:rPr>
          <w:rFonts w:asciiTheme="minorHAnsi" w:hAnsiTheme="minorHAnsi" w:cstheme="minorHAnsi"/>
        </w:rPr>
        <w:t xml:space="preserve"> in line with </w:t>
      </w:r>
      <w:r w:rsidR="00E4167F" w:rsidRPr="00981211">
        <w:rPr>
          <w:rFonts w:asciiTheme="minorHAnsi" w:hAnsiTheme="minorHAnsi" w:cstheme="minorHAnsi"/>
        </w:rPr>
        <w:t xml:space="preserve">academic needs and </w:t>
      </w:r>
      <w:r w:rsidR="00692DE1" w:rsidRPr="00981211">
        <w:rPr>
          <w:rFonts w:asciiTheme="minorHAnsi" w:hAnsiTheme="minorHAnsi" w:cstheme="minorHAnsi"/>
        </w:rPr>
        <w:t xml:space="preserve">the </w:t>
      </w:r>
      <w:r w:rsidR="00E4167F" w:rsidRPr="00981211">
        <w:rPr>
          <w:rFonts w:asciiTheme="minorHAnsi" w:hAnsiTheme="minorHAnsi" w:cstheme="minorHAnsi"/>
        </w:rPr>
        <w:t>priorities of the University</w:t>
      </w:r>
      <w:r w:rsidR="00DC21C2" w:rsidRPr="00981211">
        <w:rPr>
          <w:rFonts w:asciiTheme="minorHAnsi" w:hAnsiTheme="minorHAnsi" w:cstheme="minorHAnsi"/>
        </w:rPr>
        <w:t xml:space="preserve">, while providing strategic oversight and ensuring accountability </w:t>
      </w:r>
      <w:r w:rsidR="006019F3" w:rsidRPr="00981211">
        <w:rPr>
          <w:rFonts w:asciiTheme="minorHAnsi" w:hAnsiTheme="minorHAnsi" w:cstheme="minorHAnsi"/>
        </w:rPr>
        <w:t>of the Library.</w:t>
      </w:r>
    </w:p>
    <w:p w14:paraId="30AC5CB4" w14:textId="498224BD" w:rsidR="00427783" w:rsidRPr="00981211" w:rsidRDefault="00044730" w:rsidP="00A7272C">
      <w:pPr>
        <w:pStyle w:val="ListParagraph"/>
        <w:numPr>
          <w:ilvl w:val="1"/>
          <w:numId w:val="10"/>
        </w:numPr>
        <w:spacing w:before="100" w:beforeAutospacing="1" w:after="100" w:afterAutospacing="1"/>
        <w:ind w:left="426"/>
        <w:rPr>
          <w:rFonts w:asciiTheme="minorHAnsi" w:hAnsiTheme="minorHAnsi" w:cstheme="minorHAnsi"/>
          <w:color w:val="000000"/>
          <w:lang w:val="en-US"/>
        </w:rPr>
      </w:pPr>
      <w:r w:rsidRPr="00981211">
        <w:rPr>
          <w:rFonts w:asciiTheme="minorHAnsi" w:hAnsiTheme="minorHAnsi" w:cstheme="minorHAnsi"/>
          <w:color w:val="000000"/>
        </w:rPr>
        <w:t xml:space="preserve">The Committee takes a strategic role, shaping the development of the Library in accordance with the University’s strategy and the Library’s strategic plan. It is intended that membership is a stimulating and fulfilling experience, with the opportunity to contribute positively. Members work closely with the Library, </w:t>
      </w:r>
      <w:r w:rsidR="00250558">
        <w:rPr>
          <w:rFonts w:asciiTheme="minorHAnsi" w:hAnsiTheme="minorHAnsi" w:cstheme="minorHAnsi"/>
        </w:rPr>
        <w:t xml:space="preserve">drawing on the Library team’s specialist expertise, </w:t>
      </w:r>
      <w:r w:rsidRPr="00981211">
        <w:rPr>
          <w:rFonts w:asciiTheme="minorHAnsi" w:hAnsiTheme="minorHAnsi" w:cstheme="minorHAnsi"/>
          <w:color w:val="000000"/>
        </w:rPr>
        <w:t xml:space="preserve">deepening their understanding through briefings and previewing, questioning and advising on new developments to deliver positive outcomes for all. They influence strongly at and beyond meetings, advocating for the Library and championing its role on campus and externally. </w:t>
      </w:r>
    </w:p>
    <w:p w14:paraId="1051D966" w14:textId="77777777" w:rsidR="00981211" w:rsidRPr="00981211" w:rsidRDefault="00981211" w:rsidP="00981211">
      <w:pPr>
        <w:pStyle w:val="ListParagraph"/>
        <w:spacing w:before="100" w:beforeAutospacing="1" w:after="100" w:afterAutospacing="1"/>
        <w:ind w:left="792"/>
        <w:rPr>
          <w:rFonts w:asciiTheme="minorHAnsi" w:hAnsiTheme="minorHAnsi" w:cstheme="minorHAnsi"/>
          <w:color w:val="000000"/>
          <w:lang w:val="en-US"/>
        </w:rPr>
      </w:pPr>
    </w:p>
    <w:p w14:paraId="5A57A799" w14:textId="68B230CE" w:rsidR="00435CFE" w:rsidRPr="0019159E" w:rsidRDefault="00435CFE" w:rsidP="00981211">
      <w:pPr>
        <w:pStyle w:val="ListParagraph"/>
        <w:numPr>
          <w:ilvl w:val="0"/>
          <w:numId w:val="10"/>
        </w:numPr>
        <w:rPr>
          <w:rFonts w:asciiTheme="minorHAnsi" w:hAnsiTheme="minorHAnsi" w:cstheme="minorHAnsi"/>
          <w:b/>
        </w:rPr>
      </w:pPr>
      <w:r w:rsidRPr="0019159E">
        <w:rPr>
          <w:rFonts w:asciiTheme="minorHAnsi" w:hAnsiTheme="minorHAnsi" w:cstheme="minorHAnsi"/>
          <w:b/>
        </w:rPr>
        <w:t>Membership</w:t>
      </w:r>
    </w:p>
    <w:p w14:paraId="623D7D66" w14:textId="6C0099D4" w:rsidR="00F321F9" w:rsidRDefault="00BC2C9E" w:rsidP="00A7272C">
      <w:pPr>
        <w:pStyle w:val="ListParagraph"/>
        <w:numPr>
          <w:ilvl w:val="1"/>
          <w:numId w:val="10"/>
        </w:numPr>
        <w:ind w:left="426"/>
        <w:rPr>
          <w:rFonts w:asciiTheme="minorHAnsi" w:hAnsiTheme="minorHAnsi" w:cstheme="minorHAnsi"/>
        </w:rPr>
      </w:pPr>
      <w:r w:rsidRPr="00981211">
        <w:rPr>
          <w:rFonts w:asciiTheme="minorHAnsi" w:hAnsiTheme="minorHAnsi" w:cstheme="minorHAnsi"/>
        </w:rPr>
        <w:t xml:space="preserve">The membership of Library Strategy Committee is approved by Academic Council.  </w:t>
      </w:r>
      <w:r w:rsidR="002C560E" w:rsidRPr="00981211">
        <w:rPr>
          <w:rFonts w:asciiTheme="minorHAnsi" w:hAnsiTheme="minorHAnsi" w:cstheme="minorHAnsi"/>
        </w:rPr>
        <w:t xml:space="preserve">Each </w:t>
      </w:r>
      <w:r w:rsidR="00A770EF">
        <w:rPr>
          <w:rFonts w:asciiTheme="minorHAnsi" w:hAnsiTheme="minorHAnsi" w:cstheme="minorHAnsi"/>
        </w:rPr>
        <w:t xml:space="preserve">nominated </w:t>
      </w:r>
      <w:r w:rsidR="002C560E" w:rsidRPr="00981211">
        <w:rPr>
          <w:rFonts w:asciiTheme="minorHAnsi" w:hAnsiTheme="minorHAnsi" w:cstheme="minorHAnsi"/>
        </w:rPr>
        <w:t>member serves a three-year term, which may be renewed once only for a maximum term of six years.</w:t>
      </w:r>
      <w:r w:rsidR="00692DE1" w:rsidRPr="00981211">
        <w:rPr>
          <w:rFonts w:asciiTheme="minorHAnsi" w:hAnsiTheme="minorHAnsi" w:cstheme="minorHAnsi"/>
        </w:rPr>
        <w:t xml:space="preserve">  </w:t>
      </w:r>
      <w:r w:rsidR="00F321F9">
        <w:rPr>
          <w:rFonts w:asciiTheme="minorHAnsi" w:hAnsiTheme="minorHAnsi" w:cstheme="minorHAnsi"/>
        </w:rPr>
        <w:br/>
      </w:r>
    </w:p>
    <w:p w14:paraId="16E5DE7F" w14:textId="0B9574DF" w:rsidR="008D5EF6" w:rsidRDefault="006831E1" w:rsidP="00A7272C">
      <w:pPr>
        <w:pStyle w:val="ListParagraph"/>
        <w:numPr>
          <w:ilvl w:val="1"/>
          <w:numId w:val="10"/>
        </w:numPr>
        <w:ind w:left="426"/>
        <w:rPr>
          <w:rFonts w:asciiTheme="minorHAnsi" w:hAnsiTheme="minorHAnsi" w:cstheme="minorHAnsi"/>
        </w:rPr>
      </w:pPr>
      <w:r w:rsidRPr="00981211">
        <w:rPr>
          <w:rFonts w:asciiTheme="minorHAnsi" w:hAnsiTheme="minorHAnsi" w:cstheme="minorHAnsi"/>
        </w:rPr>
        <w:t>The membership of Library Strategy Committee shall reflect the University’s requirement for at least 40% gender balance on all University Committees.</w:t>
      </w:r>
      <w:r w:rsidR="003A01B4" w:rsidRPr="00981211">
        <w:rPr>
          <w:rFonts w:asciiTheme="minorHAnsi" w:hAnsiTheme="minorHAnsi" w:cstheme="minorHAnsi"/>
        </w:rPr>
        <w:t xml:space="preserve">  </w:t>
      </w:r>
      <w:r w:rsidR="008D5EF6">
        <w:rPr>
          <w:rFonts w:asciiTheme="minorHAnsi" w:hAnsiTheme="minorHAnsi" w:cstheme="minorHAnsi"/>
        </w:rPr>
        <w:br/>
      </w:r>
    </w:p>
    <w:p w14:paraId="59CF1CB2" w14:textId="5D6215A9" w:rsidR="006831E1" w:rsidRPr="00981211" w:rsidRDefault="003A01B4" w:rsidP="00A7272C">
      <w:pPr>
        <w:pStyle w:val="ListParagraph"/>
        <w:numPr>
          <w:ilvl w:val="1"/>
          <w:numId w:val="10"/>
        </w:numPr>
        <w:ind w:left="426"/>
        <w:rPr>
          <w:rFonts w:asciiTheme="minorHAnsi" w:hAnsiTheme="minorHAnsi" w:cstheme="minorHAnsi"/>
        </w:rPr>
      </w:pPr>
      <w:r w:rsidRPr="00981211">
        <w:rPr>
          <w:rFonts w:asciiTheme="minorHAnsi" w:hAnsiTheme="minorHAnsi" w:cstheme="minorHAnsi"/>
        </w:rPr>
        <w:t>A Deputy Chair will be nominated from amongst the members who are not members of Library staff.</w:t>
      </w:r>
      <w:r w:rsidR="00A7272C">
        <w:rPr>
          <w:rFonts w:asciiTheme="minorHAnsi" w:hAnsiTheme="minorHAnsi" w:cstheme="minorHAnsi"/>
        </w:rPr>
        <w:br/>
      </w:r>
    </w:p>
    <w:p w14:paraId="272704FF" w14:textId="2C55345B" w:rsidR="00140FB7" w:rsidRDefault="00140FB7" w:rsidP="00A7272C">
      <w:pPr>
        <w:pStyle w:val="ListParagraph"/>
        <w:numPr>
          <w:ilvl w:val="1"/>
          <w:numId w:val="10"/>
        </w:numPr>
        <w:ind w:left="426"/>
        <w:rPr>
          <w:rFonts w:asciiTheme="minorHAnsi" w:hAnsiTheme="minorHAnsi" w:cstheme="minorHAnsi"/>
        </w:rPr>
      </w:pPr>
      <w:r w:rsidRPr="00981211">
        <w:rPr>
          <w:rFonts w:asciiTheme="minorHAnsi" w:hAnsiTheme="minorHAnsi" w:cstheme="minorHAnsi"/>
        </w:rPr>
        <w:t>Library Strategy Committee is comprised of the following members:</w:t>
      </w:r>
    </w:p>
    <w:p w14:paraId="031B073D" w14:textId="77777777" w:rsidR="00671510" w:rsidRDefault="00671510" w:rsidP="00671510">
      <w:pPr>
        <w:rPr>
          <w:rFonts w:asciiTheme="minorHAnsi" w:hAnsiTheme="minorHAnsi" w:cstheme="minorHAnsi"/>
        </w:rPr>
      </w:pPr>
    </w:p>
    <w:tbl>
      <w:tblPr>
        <w:tblStyle w:val="TableGrid"/>
        <w:tblW w:w="0" w:type="auto"/>
        <w:tblLook w:val="04A0" w:firstRow="1" w:lastRow="0" w:firstColumn="1" w:lastColumn="0" w:noHBand="0" w:noVBand="1"/>
      </w:tblPr>
      <w:tblGrid>
        <w:gridCol w:w="5807"/>
        <w:gridCol w:w="3209"/>
      </w:tblGrid>
      <w:tr w:rsidR="00671510" w:rsidRPr="00671510" w14:paraId="51B6FDA1" w14:textId="77777777" w:rsidTr="00180D65">
        <w:tc>
          <w:tcPr>
            <w:tcW w:w="5807" w:type="dxa"/>
          </w:tcPr>
          <w:p w14:paraId="4ABD124F" w14:textId="2C5E096C" w:rsidR="00671510" w:rsidRPr="00671510" w:rsidRDefault="00671510" w:rsidP="00671510">
            <w:pPr>
              <w:rPr>
                <w:rFonts w:asciiTheme="minorHAnsi" w:hAnsiTheme="minorHAnsi" w:cstheme="minorHAnsi"/>
                <w:b/>
                <w:bCs/>
              </w:rPr>
            </w:pPr>
            <w:r w:rsidRPr="00671510">
              <w:rPr>
                <w:rFonts w:asciiTheme="minorHAnsi" w:hAnsiTheme="minorHAnsi" w:cstheme="minorHAnsi"/>
                <w:b/>
                <w:bCs/>
                <w:lang w:val="en-IE"/>
              </w:rPr>
              <w:t>Position</w:t>
            </w:r>
          </w:p>
        </w:tc>
        <w:tc>
          <w:tcPr>
            <w:tcW w:w="3209" w:type="dxa"/>
          </w:tcPr>
          <w:p w14:paraId="5274463A" w14:textId="50AA3443" w:rsidR="00671510" w:rsidRPr="00671510" w:rsidRDefault="00671510" w:rsidP="00671510">
            <w:pPr>
              <w:rPr>
                <w:rFonts w:asciiTheme="minorHAnsi" w:hAnsiTheme="minorHAnsi" w:cstheme="minorHAnsi"/>
                <w:b/>
                <w:bCs/>
              </w:rPr>
            </w:pPr>
            <w:r w:rsidRPr="00671510">
              <w:rPr>
                <w:rFonts w:asciiTheme="minorHAnsi" w:hAnsiTheme="minorHAnsi" w:cstheme="minorHAnsi"/>
                <w:b/>
                <w:bCs/>
              </w:rPr>
              <w:t>Method of Appointment</w:t>
            </w:r>
          </w:p>
        </w:tc>
      </w:tr>
      <w:tr w:rsidR="00671510" w14:paraId="4508DCED" w14:textId="77777777" w:rsidTr="00180D65">
        <w:tc>
          <w:tcPr>
            <w:tcW w:w="5807" w:type="dxa"/>
          </w:tcPr>
          <w:p w14:paraId="742CEC2A" w14:textId="213AD5E2" w:rsidR="00671510" w:rsidRDefault="00671510" w:rsidP="00671510">
            <w:pPr>
              <w:rPr>
                <w:rFonts w:asciiTheme="minorHAnsi" w:hAnsiTheme="minorHAnsi" w:cstheme="minorHAnsi"/>
              </w:rPr>
            </w:pPr>
            <w:r w:rsidRPr="00671510">
              <w:rPr>
                <w:rFonts w:asciiTheme="minorHAnsi" w:hAnsiTheme="minorHAnsi" w:cstheme="minorHAnsi"/>
              </w:rPr>
              <w:t>Deputy President and Registrar (Chair)</w:t>
            </w:r>
          </w:p>
        </w:tc>
        <w:tc>
          <w:tcPr>
            <w:tcW w:w="3209" w:type="dxa"/>
          </w:tcPr>
          <w:p w14:paraId="7A6D0FEC" w14:textId="6527C1B8" w:rsidR="00671510" w:rsidRDefault="00671510" w:rsidP="00671510">
            <w:pPr>
              <w:rPr>
                <w:rFonts w:asciiTheme="minorHAnsi" w:hAnsiTheme="minorHAnsi" w:cstheme="minorHAnsi"/>
              </w:rPr>
            </w:pPr>
            <w:r>
              <w:rPr>
                <w:rFonts w:asciiTheme="minorHAnsi" w:hAnsiTheme="minorHAnsi" w:cstheme="minorHAnsi"/>
              </w:rPr>
              <w:t>Ex officio</w:t>
            </w:r>
          </w:p>
        </w:tc>
      </w:tr>
      <w:tr w:rsidR="00513257" w14:paraId="77382600" w14:textId="77777777" w:rsidTr="00F4755C">
        <w:tc>
          <w:tcPr>
            <w:tcW w:w="5807" w:type="dxa"/>
          </w:tcPr>
          <w:p w14:paraId="4BEDC19B" w14:textId="738570DD" w:rsidR="00513257" w:rsidRDefault="00513257" w:rsidP="00F4755C">
            <w:pPr>
              <w:rPr>
                <w:rFonts w:asciiTheme="minorHAnsi" w:hAnsiTheme="minorHAnsi" w:cstheme="minorHAnsi"/>
              </w:rPr>
            </w:pPr>
            <w:r w:rsidRPr="00671510">
              <w:rPr>
                <w:rFonts w:asciiTheme="minorHAnsi" w:hAnsiTheme="minorHAnsi" w:cstheme="minorHAnsi"/>
              </w:rPr>
              <w:t>Dean of Graduate Studies</w:t>
            </w:r>
            <w:r>
              <w:rPr>
                <w:rFonts w:asciiTheme="minorHAnsi" w:hAnsiTheme="minorHAnsi" w:cstheme="minorHAnsi"/>
              </w:rPr>
              <w:t xml:space="preserve"> (Deputy Chair)</w:t>
            </w:r>
          </w:p>
        </w:tc>
        <w:tc>
          <w:tcPr>
            <w:tcW w:w="3209" w:type="dxa"/>
          </w:tcPr>
          <w:p w14:paraId="7B293737" w14:textId="77777777" w:rsidR="00513257" w:rsidRDefault="00513257" w:rsidP="00F4755C">
            <w:pPr>
              <w:rPr>
                <w:rFonts w:asciiTheme="minorHAnsi" w:hAnsiTheme="minorHAnsi" w:cstheme="minorHAnsi"/>
              </w:rPr>
            </w:pPr>
            <w:r>
              <w:rPr>
                <w:rFonts w:asciiTheme="minorHAnsi" w:hAnsiTheme="minorHAnsi" w:cstheme="minorHAnsi"/>
              </w:rPr>
              <w:t>Ex officio</w:t>
            </w:r>
          </w:p>
        </w:tc>
      </w:tr>
      <w:tr w:rsidR="00671510" w14:paraId="065D5AA0" w14:textId="77777777" w:rsidTr="00180D65">
        <w:tc>
          <w:tcPr>
            <w:tcW w:w="5807" w:type="dxa"/>
          </w:tcPr>
          <w:p w14:paraId="0010443F" w14:textId="52AED7D4" w:rsidR="00671510" w:rsidRDefault="00671510" w:rsidP="00671510">
            <w:pPr>
              <w:rPr>
                <w:rFonts w:asciiTheme="minorHAnsi" w:hAnsiTheme="minorHAnsi" w:cstheme="minorHAnsi"/>
              </w:rPr>
            </w:pPr>
            <w:r w:rsidRPr="00671510">
              <w:rPr>
                <w:rFonts w:asciiTheme="minorHAnsi" w:hAnsiTheme="minorHAnsi" w:cstheme="minorHAnsi"/>
              </w:rPr>
              <w:t>University Librarian (Secretary)</w:t>
            </w:r>
          </w:p>
        </w:tc>
        <w:tc>
          <w:tcPr>
            <w:tcW w:w="3209" w:type="dxa"/>
          </w:tcPr>
          <w:p w14:paraId="0B16D7B1" w14:textId="3E46E819" w:rsidR="00671510" w:rsidRDefault="00671510" w:rsidP="00671510">
            <w:pPr>
              <w:rPr>
                <w:rFonts w:asciiTheme="minorHAnsi" w:hAnsiTheme="minorHAnsi" w:cstheme="minorHAnsi"/>
              </w:rPr>
            </w:pPr>
            <w:r>
              <w:rPr>
                <w:rFonts w:asciiTheme="minorHAnsi" w:hAnsiTheme="minorHAnsi" w:cstheme="minorHAnsi"/>
              </w:rPr>
              <w:t>Ex officio</w:t>
            </w:r>
          </w:p>
        </w:tc>
      </w:tr>
      <w:tr w:rsidR="00671510" w14:paraId="69819960" w14:textId="77777777" w:rsidTr="00180D65">
        <w:tc>
          <w:tcPr>
            <w:tcW w:w="5807" w:type="dxa"/>
          </w:tcPr>
          <w:p w14:paraId="021795EF" w14:textId="20CB64D5" w:rsidR="00671510" w:rsidRDefault="00671510" w:rsidP="00671510">
            <w:pPr>
              <w:rPr>
                <w:rFonts w:asciiTheme="minorHAnsi" w:hAnsiTheme="minorHAnsi" w:cstheme="minorHAnsi"/>
              </w:rPr>
            </w:pPr>
            <w:r w:rsidRPr="00671510">
              <w:rPr>
                <w:rFonts w:asciiTheme="minorHAnsi" w:hAnsiTheme="minorHAnsi" w:cstheme="minorHAnsi"/>
              </w:rPr>
              <w:t>Students Union President</w:t>
            </w:r>
          </w:p>
        </w:tc>
        <w:tc>
          <w:tcPr>
            <w:tcW w:w="3209" w:type="dxa"/>
          </w:tcPr>
          <w:p w14:paraId="5DDFB076" w14:textId="3F0060CB" w:rsidR="00671510" w:rsidRDefault="00671510" w:rsidP="00671510">
            <w:pPr>
              <w:rPr>
                <w:rFonts w:asciiTheme="minorHAnsi" w:hAnsiTheme="minorHAnsi" w:cstheme="minorHAnsi"/>
              </w:rPr>
            </w:pPr>
            <w:r>
              <w:rPr>
                <w:rFonts w:asciiTheme="minorHAnsi" w:hAnsiTheme="minorHAnsi" w:cstheme="minorHAnsi"/>
              </w:rPr>
              <w:t>Ex officio</w:t>
            </w:r>
          </w:p>
        </w:tc>
      </w:tr>
      <w:tr w:rsidR="00671510" w14:paraId="619A93F9" w14:textId="77777777" w:rsidTr="00180D65">
        <w:tc>
          <w:tcPr>
            <w:tcW w:w="5807" w:type="dxa"/>
          </w:tcPr>
          <w:p w14:paraId="2BE5E80B" w14:textId="4BC6239E" w:rsidR="00671510" w:rsidRDefault="00671510" w:rsidP="00671510">
            <w:pPr>
              <w:rPr>
                <w:rFonts w:asciiTheme="minorHAnsi" w:hAnsiTheme="minorHAnsi" w:cstheme="minorHAnsi"/>
              </w:rPr>
            </w:pPr>
            <w:r w:rsidRPr="00671510">
              <w:rPr>
                <w:rFonts w:asciiTheme="minorHAnsi" w:hAnsiTheme="minorHAnsi" w:cstheme="minorHAnsi"/>
              </w:rPr>
              <w:lastRenderedPageBreak/>
              <w:t xml:space="preserve">Students Union </w:t>
            </w:r>
            <w:r w:rsidR="005B7C6E">
              <w:rPr>
                <w:rFonts w:asciiTheme="minorHAnsi" w:hAnsiTheme="minorHAnsi" w:cstheme="minorHAnsi"/>
              </w:rPr>
              <w:t>Vice President/</w:t>
            </w:r>
            <w:r w:rsidRPr="00671510">
              <w:rPr>
                <w:rFonts w:asciiTheme="minorHAnsi" w:hAnsiTheme="minorHAnsi" w:cstheme="minorHAnsi"/>
              </w:rPr>
              <w:t>Education Officer</w:t>
            </w:r>
          </w:p>
        </w:tc>
        <w:tc>
          <w:tcPr>
            <w:tcW w:w="3209" w:type="dxa"/>
          </w:tcPr>
          <w:p w14:paraId="2E03C49D" w14:textId="0C8E1FD2" w:rsidR="00671510" w:rsidRDefault="00671510" w:rsidP="00671510">
            <w:pPr>
              <w:rPr>
                <w:rFonts w:asciiTheme="minorHAnsi" w:hAnsiTheme="minorHAnsi" w:cstheme="minorHAnsi"/>
              </w:rPr>
            </w:pPr>
            <w:r>
              <w:rPr>
                <w:rFonts w:asciiTheme="minorHAnsi" w:hAnsiTheme="minorHAnsi" w:cstheme="minorHAnsi"/>
              </w:rPr>
              <w:t>Ex officio</w:t>
            </w:r>
          </w:p>
        </w:tc>
      </w:tr>
      <w:tr w:rsidR="00671510" w14:paraId="0F8D618C" w14:textId="77777777" w:rsidTr="00180D65">
        <w:tc>
          <w:tcPr>
            <w:tcW w:w="5807" w:type="dxa"/>
          </w:tcPr>
          <w:p w14:paraId="022BA89A" w14:textId="4EBAA1F5" w:rsidR="00671510" w:rsidRDefault="00671510" w:rsidP="00671510">
            <w:pPr>
              <w:rPr>
                <w:rFonts w:asciiTheme="minorHAnsi" w:hAnsiTheme="minorHAnsi" w:cstheme="minorHAnsi"/>
              </w:rPr>
            </w:pPr>
            <w:r w:rsidRPr="00671510">
              <w:rPr>
                <w:rFonts w:asciiTheme="minorHAnsi" w:hAnsiTheme="minorHAnsi" w:cstheme="minorHAnsi"/>
              </w:rPr>
              <w:t xml:space="preserve">Students Union Postgraduate </w:t>
            </w:r>
            <w:r w:rsidR="008B480F">
              <w:rPr>
                <w:rFonts w:asciiTheme="minorHAnsi" w:hAnsiTheme="minorHAnsi" w:cstheme="minorHAnsi"/>
              </w:rPr>
              <w:t>Taught Officer</w:t>
            </w:r>
          </w:p>
        </w:tc>
        <w:tc>
          <w:tcPr>
            <w:tcW w:w="3209" w:type="dxa"/>
          </w:tcPr>
          <w:p w14:paraId="5FEFDA0F" w14:textId="4367671F" w:rsidR="00671510" w:rsidRDefault="00671510" w:rsidP="00671510">
            <w:pPr>
              <w:rPr>
                <w:rFonts w:asciiTheme="minorHAnsi" w:hAnsiTheme="minorHAnsi" w:cstheme="minorHAnsi"/>
              </w:rPr>
            </w:pPr>
            <w:r>
              <w:rPr>
                <w:rFonts w:asciiTheme="minorHAnsi" w:hAnsiTheme="minorHAnsi" w:cstheme="minorHAnsi"/>
              </w:rPr>
              <w:t>Ex officio</w:t>
            </w:r>
          </w:p>
        </w:tc>
      </w:tr>
      <w:tr w:rsidR="00671510" w14:paraId="1EB98CB4" w14:textId="77777777" w:rsidTr="00180D65">
        <w:tc>
          <w:tcPr>
            <w:tcW w:w="5807" w:type="dxa"/>
          </w:tcPr>
          <w:p w14:paraId="3DE3F826" w14:textId="54797001" w:rsidR="00671510" w:rsidRDefault="00671510" w:rsidP="00671510">
            <w:pPr>
              <w:rPr>
                <w:rFonts w:asciiTheme="minorHAnsi" w:hAnsiTheme="minorHAnsi" w:cstheme="minorHAnsi"/>
              </w:rPr>
            </w:pPr>
            <w:r w:rsidRPr="00671510">
              <w:rPr>
                <w:rFonts w:asciiTheme="minorHAnsi" w:hAnsiTheme="minorHAnsi" w:cstheme="minorHAnsi"/>
              </w:rPr>
              <w:t>Students Union Postgraduate Re</w:t>
            </w:r>
            <w:r w:rsidR="008B480F">
              <w:rPr>
                <w:rFonts w:asciiTheme="minorHAnsi" w:hAnsiTheme="minorHAnsi" w:cstheme="minorHAnsi"/>
              </w:rPr>
              <w:t>search Officer</w:t>
            </w:r>
          </w:p>
        </w:tc>
        <w:tc>
          <w:tcPr>
            <w:tcW w:w="3209" w:type="dxa"/>
          </w:tcPr>
          <w:p w14:paraId="6DB39DCC" w14:textId="70EBF410" w:rsidR="00671510" w:rsidRDefault="00671510" w:rsidP="00671510">
            <w:pPr>
              <w:rPr>
                <w:rFonts w:asciiTheme="minorHAnsi" w:hAnsiTheme="minorHAnsi" w:cstheme="minorHAnsi"/>
              </w:rPr>
            </w:pPr>
            <w:r>
              <w:rPr>
                <w:rFonts w:asciiTheme="minorHAnsi" w:hAnsiTheme="minorHAnsi" w:cstheme="minorHAnsi"/>
              </w:rPr>
              <w:t>Ex officio</w:t>
            </w:r>
          </w:p>
        </w:tc>
      </w:tr>
      <w:tr w:rsidR="007717A8" w14:paraId="1D71574B" w14:textId="77777777" w:rsidTr="00180D65">
        <w:tc>
          <w:tcPr>
            <w:tcW w:w="5807" w:type="dxa"/>
          </w:tcPr>
          <w:p w14:paraId="5C4D4A2E" w14:textId="03F7CE0B" w:rsidR="007717A8" w:rsidRPr="00902D26" w:rsidRDefault="007717A8" w:rsidP="00671510">
            <w:pPr>
              <w:rPr>
                <w:rFonts w:asciiTheme="minorHAnsi" w:hAnsiTheme="minorHAnsi" w:cstheme="minorHAnsi"/>
              </w:rPr>
            </w:pPr>
            <w:r w:rsidRPr="00902D26">
              <w:rPr>
                <w:rFonts w:asciiTheme="minorHAnsi" w:hAnsiTheme="minorHAnsi" w:cstheme="minorHAnsi"/>
              </w:rPr>
              <w:t>Dean of Students</w:t>
            </w:r>
          </w:p>
        </w:tc>
        <w:tc>
          <w:tcPr>
            <w:tcW w:w="3209" w:type="dxa"/>
          </w:tcPr>
          <w:p w14:paraId="1C239E01" w14:textId="2342C165" w:rsidR="007717A8" w:rsidRDefault="007717A8" w:rsidP="00671510">
            <w:pPr>
              <w:rPr>
                <w:rFonts w:asciiTheme="minorHAnsi" w:hAnsiTheme="minorHAnsi" w:cstheme="minorHAnsi"/>
              </w:rPr>
            </w:pPr>
            <w:r w:rsidRPr="00902D26">
              <w:rPr>
                <w:rFonts w:asciiTheme="minorHAnsi" w:hAnsiTheme="minorHAnsi" w:cstheme="minorHAnsi"/>
              </w:rPr>
              <w:t>Ex officio</w:t>
            </w:r>
          </w:p>
        </w:tc>
      </w:tr>
      <w:tr w:rsidR="00671510" w14:paraId="460103BC" w14:textId="77777777" w:rsidTr="00180D65">
        <w:tc>
          <w:tcPr>
            <w:tcW w:w="5807" w:type="dxa"/>
          </w:tcPr>
          <w:p w14:paraId="31528B72" w14:textId="59F8A20B" w:rsidR="00671510" w:rsidRPr="00671510" w:rsidRDefault="00B547F8" w:rsidP="00671510">
            <w:pPr>
              <w:rPr>
                <w:rFonts w:asciiTheme="minorHAnsi" w:hAnsiTheme="minorHAnsi" w:cstheme="minorHAnsi"/>
              </w:rPr>
            </w:pPr>
            <w:r w:rsidRPr="00671510">
              <w:rPr>
                <w:rFonts w:asciiTheme="minorHAnsi" w:hAnsiTheme="minorHAnsi" w:cstheme="minorHAnsi"/>
              </w:rPr>
              <w:t>Representative of the College of Arts, Social Sciences and Celtic Studies</w:t>
            </w:r>
          </w:p>
        </w:tc>
        <w:tc>
          <w:tcPr>
            <w:tcW w:w="3209" w:type="dxa"/>
          </w:tcPr>
          <w:p w14:paraId="46BC6F27" w14:textId="1C233056" w:rsidR="00671510" w:rsidRDefault="00B547F8" w:rsidP="00671510">
            <w:pPr>
              <w:rPr>
                <w:rFonts w:asciiTheme="minorHAnsi" w:hAnsiTheme="minorHAnsi" w:cstheme="minorHAnsi"/>
              </w:rPr>
            </w:pPr>
            <w:r>
              <w:rPr>
                <w:rFonts w:asciiTheme="minorHAnsi" w:hAnsiTheme="minorHAnsi" w:cstheme="minorHAnsi"/>
              </w:rPr>
              <w:t>Nominated by Executive Dean</w:t>
            </w:r>
          </w:p>
        </w:tc>
      </w:tr>
      <w:tr w:rsidR="00671510" w14:paraId="5D6087F6" w14:textId="77777777" w:rsidTr="00180D65">
        <w:tc>
          <w:tcPr>
            <w:tcW w:w="5807" w:type="dxa"/>
          </w:tcPr>
          <w:p w14:paraId="10BEE610" w14:textId="499BACDE" w:rsidR="00671510" w:rsidRPr="00671510" w:rsidRDefault="00B547F8" w:rsidP="00B651B2">
            <w:pPr>
              <w:rPr>
                <w:rFonts w:asciiTheme="minorHAnsi" w:hAnsiTheme="minorHAnsi" w:cstheme="minorHAnsi"/>
              </w:rPr>
            </w:pPr>
            <w:r w:rsidRPr="00671510">
              <w:rPr>
                <w:rFonts w:asciiTheme="minorHAnsi" w:hAnsiTheme="minorHAnsi" w:cstheme="minorHAnsi"/>
              </w:rPr>
              <w:t>Representative of the College of Business, Public Policy and Law</w:t>
            </w:r>
          </w:p>
        </w:tc>
        <w:tc>
          <w:tcPr>
            <w:tcW w:w="3209" w:type="dxa"/>
          </w:tcPr>
          <w:p w14:paraId="068CA9F3" w14:textId="22750AC2" w:rsidR="00671510" w:rsidRDefault="00B547F8" w:rsidP="00B651B2">
            <w:pPr>
              <w:rPr>
                <w:rFonts w:asciiTheme="minorHAnsi" w:hAnsiTheme="minorHAnsi" w:cstheme="minorHAnsi"/>
              </w:rPr>
            </w:pPr>
            <w:r>
              <w:rPr>
                <w:rFonts w:asciiTheme="minorHAnsi" w:hAnsiTheme="minorHAnsi" w:cstheme="minorHAnsi"/>
              </w:rPr>
              <w:t>Nominated by Executive Dean</w:t>
            </w:r>
          </w:p>
        </w:tc>
      </w:tr>
      <w:tr w:rsidR="00671510" w14:paraId="0582C767" w14:textId="77777777" w:rsidTr="00180D65">
        <w:tc>
          <w:tcPr>
            <w:tcW w:w="5807" w:type="dxa"/>
          </w:tcPr>
          <w:p w14:paraId="5B4CBECC" w14:textId="04212938" w:rsidR="00671510" w:rsidRPr="00671510" w:rsidRDefault="00B547F8" w:rsidP="00B651B2">
            <w:pPr>
              <w:rPr>
                <w:rFonts w:asciiTheme="minorHAnsi" w:hAnsiTheme="minorHAnsi" w:cstheme="minorHAnsi"/>
              </w:rPr>
            </w:pPr>
            <w:r w:rsidRPr="00671510">
              <w:rPr>
                <w:rFonts w:asciiTheme="minorHAnsi" w:hAnsiTheme="minorHAnsi" w:cstheme="minorHAnsi"/>
              </w:rPr>
              <w:t>Representative of the College of Medicine, Nursing and Health Sciences</w:t>
            </w:r>
          </w:p>
        </w:tc>
        <w:tc>
          <w:tcPr>
            <w:tcW w:w="3209" w:type="dxa"/>
          </w:tcPr>
          <w:p w14:paraId="2A4072D9" w14:textId="7F2A7CC7" w:rsidR="00671510" w:rsidRDefault="00B547F8" w:rsidP="00B651B2">
            <w:pPr>
              <w:rPr>
                <w:rFonts w:asciiTheme="minorHAnsi" w:hAnsiTheme="minorHAnsi" w:cstheme="minorHAnsi"/>
              </w:rPr>
            </w:pPr>
            <w:r>
              <w:rPr>
                <w:rFonts w:asciiTheme="minorHAnsi" w:hAnsiTheme="minorHAnsi" w:cstheme="minorHAnsi"/>
              </w:rPr>
              <w:t>Nominated by Executive Dean</w:t>
            </w:r>
          </w:p>
        </w:tc>
      </w:tr>
      <w:tr w:rsidR="00671510" w14:paraId="5C343383" w14:textId="77777777" w:rsidTr="00180D65">
        <w:tc>
          <w:tcPr>
            <w:tcW w:w="5807" w:type="dxa"/>
          </w:tcPr>
          <w:p w14:paraId="0528625C" w14:textId="4F544D12" w:rsidR="00671510" w:rsidRPr="00671510" w:rsidRDefault="00B547F8" w:rsidP="00B651B2">
            <w:pPr>
              <w:rPr>
                <w:rFonts w:asciiTheme="minorHAnsi" w:hAnsiTheme="minorHAnsi" w:cstheme="minorHAnsi"/>
              </w:rPr>
            </w:pPr>
            <w:r w:rsidRPr="00671510">
              <w:rPr>
                <w:rFonts w:asciiTheme="minorHAnsi" w:hAnsiTheme="minorHAnsi" w:cstheme="minorHAnsi"/>
              </w:rPr>
              <w:t>Representative of the College of Science and Engineering</w:t>
            </w:r>
          </w:p>
        </w:tc>
        <w:tc>
          <w:tcPr>
            <w:tcW w:w="3209" w:type="dxa"/>
          </w:tcPr>
          <w:p w14:paraId="79520FC7" w14:textId="1C01E95D" w:rsidR="00671510" w:rsidRDefault="00B547F8" w:rsidP="00B651B2">
            <w:pPr>
              <w:rPr>
                <w:rFonts w:asciiTheme="minorHAnsi" w:hAnsiTheme="minorHAnsi" w:cstheme="minorHAnsi"/>
              </w:rPr>
            </w:pPr>
            <w:r>
              <w:rPr>
                <w:rFonts w:asciiTheme="minorHAnsi" w:hAnsiTheme="minorHAnsi" w:cstheme="minorHAnsi"/>
              </w:rPr>
              <w:t>Nominated by Executive Dean</w:t>
            </w:r>
          </w:p>
        </w:tc>
      </w:tr>
      <w:tr w:rsidR="00240B00" w14:paraId="074796A3" w14:textId="77777777" w:rsidTr="00180D65">
        <w:tc>
          <w:tcPr>
            <w:tcW w:w="5807" w:type="dxa"/>
          </w:tcPr>
          <w:p w14:paraId="7D59FBCB" w14:textId="774FFD4C" w:rsidR="00240B00" w:rsidRPr="007717A8" w:rsidRDefault="00240B00" w:rsidP="00B651B2">
            <w:pPr>
              <w:rPr>
                <w:rFonts w:asciiTheme="minorHAnsi" w:hAnsiTheme="minorHAnsi" w:cstheme="minorHAnsi"/>
              </w:rPr>
            </w:pPr>
            <w:r>
              <w:rPr>
                <w:rFonts w:asciiTheme="minorHAnsi" w:hAnsiTheme="minorHAnsi" w:cstheme="minorHAnsi"/>
              </w:rPr>
              <w:t>Representative of Researchers</w:t>
            </w:r>
          </w:p>
        </w:tc>
        <w:tc>
          <w:tcPr>
            <w:tcW w:w="3209" w:type="dxa"/>
          </w:tcPr>
          <w:p w14:paraId="001D836D" w14:textId="244AF26A" w:rsidR="00240B00" w:rsidRDefault="00240B00" w:rsidP="00B651B2">
            <w:pPr>
              <w:rPr>
                <w:rFonts w:asciiTheme="minorHAnsi" w:hAnsiTheme="minorHAnsi" w:cstheme="minorHAnsi"/>
              </w:rPr>
            </w:pPr>
            <w:r>
              <w:rPr>
                <w:rFonts w:asciiTheme="minorHAnsi" w:hAnsiTheme="minorHAnsi" w:cstheme="minorHAnsi"/>
              </w:rPr>
              <w:t>Nominated by</w:t>
            </w:r>
            <w:r w:rsidR="002540D7">
              <w:rPr>
                <w:rFonts w:asciiTheme="minorHAnsi" w:hAnsiTheme="minorHAnsi" w:cstheme="minorHAnsi"/>
              </w:rPr>
              <w:t xml:space="preserve"> </w:t>
            </w:r>
            <w:r w:rsidR="002A3A78">
              <w:rPr>
                <w:rFonts w:asciiTheme="minorHAnsi" w:hAnsiTheme="minorHAnsi" w:cstheme="minorHAnsi"/>
              </w:rPr>
              <w:t>Researcher Staff Network</w:t>
            </w:r>
          </w:p>
        </w:tc>
      </w:tr>
      <w:tr w:rsidR="00671510" w14:paraId="0BE60850" w14:textId="77777777" w:rsidTr="00180D65">
        <w:tc>
          <w:tcPr>
            <w:tcW w:w="5807" w:type="dxa"/>
          </w:tcPr>
          <w:p w14:paraId="59A909EC" w14:textId="359F7646" w:rsidR="00671510" w:rsidRPr="007717A8" w:rsidRDefault="00180D65" w:rsidP="00B651B2">
            <w:pPr>
              <w:rPr>
                <w:rFonts w:asciiTheme="minorHAnsi" w:hAnsiTheme="minorHAnsi" w:cstheme="minorHAnsi"/>
                <w:highlight w:val="yellow"/>
              </w:rPr>
            </w:pPr>
            <w:r w:rsidRPr="007717A8">
              <w:rPr>
                <w:rFonts w:asciiTheme="minorHAnsi" w:hAnsiTheme="minorHAnsi" w:cstheme="minorHAnsi"/>
              </w:rPr>
              <w:t>Director of Centre for Excellence in Learning and Teaching (or nominee)</w:t>
            </w:r>
          </w:p>
        </w:tc>
        <w:tc>
          <w:tcPr>
            <w:tcW w:w="3209" w:type="dxa"/>
          </w:tcPr>
          <w:p w14:paraId="44EE7AB3" w14:textId="2CC113AB" w:rsidR="00671510" w:rsidRDefault="00180D65" w:rsidP="00B651B2">
            <w:pPr>
              <w:rPr>
                <w:rFonts w:asciiTheme="minorHAnsi" w:hAnsiTheme="minorHAnsi" w:cstheme="minorHAnsi"/>
              </w:rPr>
            </w:pPr>
            <w:r>
              <w:rPr>
                <w:rFonts w:asciiTheme="minorHAnsi" w:hAnsiTheme="minorHAnsi" w:cstheme="minorHAnsi"/>
              </w:rPr>
              <w:t>Ex Officio</w:t>
            </w:r>
          </w:p>
        </w:tc>
      </w:tr>
      <w:tr w:rsidR="00671510" w14:paraId="19E9DF64" w14:textId="77777777" w:rsidTr="00180D65">
        <w:tc>
          <w:tcPr>
            <w:tcW w:w="5807" w:type="dxa"/>
          </w:tcPr>
          <w:p w14:paraId="3E8EB46F" w14:textId="5684F778" w:rsidR="00671510" w:rsidRPr="00671510" w:rsidRDefault="00180D65" w:rsidP="00B651B2">
            <w:pPr>
              <w:rPr>
                <w:rFonts w:asciiTheme="minorHAnsi" w:hAnsiTheme="minorHAnsi" w:cstheme="minorHAnsi"/>
              </w:rPr>
            </w:pPr>
            <w:r w:rsidRPr="00671510">
              <w:rPr>
                <w:rFonts w:asciiTheme="minorHAnsi" w:hAnsiTheme="minorHAnsi" w:cstheme="minorHAnsi"/>
              </w:rPr>
              <w:t>Chair of Archives Strategy Committee</w:t>
            </w:r>
          </w:p>
        </w:tc>
        <w:tc>
          <w:tcPr>
            <w:tcW w:w="3209" w:type="dxa"/>
          </w:tcPr>
          <w:p w14:paraId="03ACDEBE" w14:textId="55F43340" w:rsidR="00671510" w:rsidRDefault="00180D65" w:rsidP="00B651B2">
            <w:pPr>
              <w:rPr>
                <w:rFonts w:asciiTheme="minorHAnsi" w:hAnsiTheme="minorHAnsi" w:cstheme="minorHAnsi"/>
              </w:rPr>
            </w:pPr>
            <w:r>
              <w:rPr>
                <w:rFonts w:asciiTheme="minorHAnsi" w:hAnsiTheme="minorHAnsi" w:cstheme="minorHAnsi"/>
              </w:rPr>
              <w:t>Ex Officio</w:t>
            </w:r>
          </w:p>
        </w:tc>
      </w:tr>
      <w:tr w:rsidR="00671510" w:rsidRPr="00E54B09" w14:paraId="3AF83AFA" w14:textId="77777777" w:rsidTr="00180D65">
        <w:tc>
          <w:tcPr>
            <w:tcW w:w="5807" w:type="dxa"/>
          </w:tcPr>
          <w:p w14:paraId="3C2BB3EE" w14:textId="75499C20" w:rsidR="00671510" w:rsidRPr="00E54B09" w:rsidRDefault="00180D65" w:rsidP="00B651B2">
            <w:pPr>
              <w:rPr>
                <w:rFonts w:asciiTheme="minorHAnsi" w:hAnsiTheme="minorHAnsi" w:cstheme="minorHAnsi"/>
              </w:rPr>
            </w:pPr>
            <w:r w:rsidRPr="00E54B09">
              <w:rPr>
                <w:rFonts w:asciiTheme="minorHAnsi" w:hAnsiTheme="minorHAnsi" w:cstheme="minorHAnsi"/>
              </w:rPr>
              <w:t>Director of Marketing and Communications</w:t>
            </w:r>
          </w:p>
        </w:tc>
        <w:tc>
          <w:tcPr>
            <w:tcW w:w="3209" w:type="dxa"/>
          </w:tcPr>
          <w:p w14:paraId="73A27891" w14:textId="2F8AC3F1" w:rsidR="00671510" w:rsidRPr="00E54B09" w:rsidRDefault="00180D65" w:rsidP="00B651B2">
            <w:pPr>
              <w:rPr>
                <w:rFonts w:asciiTheme="minorHAnsi" w:hAnsiTheme="minorHAnsi" w:cstheme="minorHAnsi"/>
              </w:rPr>
            </w:pPr>
            <w:r w:rsidRPr="00E54B09">
              <w:rPr>
                <w:rFonts w:asciiTheme="minorHAnsi" w:hAnsiTheme="minorHAnsi" w:cstheme="minorHAnsi"/>
              </w:rPr>
              <w:t>Ex Officio</w:t>
            </w:r>
          </w:p>
        </w:tc>
      </w:tr>
      <w:tr w:rsidR="00671510" w14:paraId="3D21B150" w14:textId="77777777" w:rsidTr="00180D65">
        <w:tc>
          <w:tcPr>
            <w:tcW w:w="5807" w:type="dxa"/>
          </w:tcPr>
          <w:p w14:paraId="5FFB5CAA" w14:textId="4A41D0B4" w:rsidR="00671510" w:rsidRPr="00671510" w:rsidRDefault="00C4795A" w:rsidP="00B651B2">
            <w:pPr>
              <w:rPr>
                <w:rFonts w:asciiTheme="minorHAnsi" w:hAnsiTheme="minorHAnsi" w:cstheme="minorHAnsi"/>
              </w:rPr>
            </w:pPr>
            <w:r>
              <w:rPr>
                <w:rFonts w:asciiTheme="minorHAnsi" w:hAnsiTheme="minorHAnsi" w:cstheme="minorHAnsi"/>
              </w:rPr>
              <w:t>Deputy University Librarian</w:t>
            </w:r>
          </w:p>
        </w:tc>
        <w:tc>
          <w:tcPr>
            <w:tcW w:w="3209" w:type="dxa"/>
          </w:tcPr>
          <w:p w14:paraId="491EC96A" w14:textId="7B18ECBC" w:rsidR="00671510" w:rsidRDefault="00C4795A" w:rsidP="00B651B2">
            <w:pPr>
              <w:rPr>
                <w:rFonts w:asciiTheme="minorHAnsi" w:hAnsiTheme="minorHAnsi" w:cstheme="minorHAnsi"/>
              </w:rPr>
            </w:pPr>
            <w:r>
              <w:rPr>
                <w:rFonts w:asciiTheme="minorHAnsi" w:hAnsiTheme="minorHAnsi" w:cstheme="minorHAnsi"/>
              </w:rPr>
              <w:t>Ex Officio</w:t>
            </w:r>
          </w:p>
        </w:tc>
      </w:tr>
      <w:tr w:rsidR="00671510" w14:paraId="2D737EF3" w14:textId="77777777" w:rsidTr="00180D65">
        <w:tc>
          <w:tcPr>
            <w:tcW w:w="5807" w:type="dxa"/>
          </w:tcPr>
          <w:p w14:paraId="509C20AE" w14:textId="3DF3C3D6" w:rsidR="00671510" w:rsidRPr="00671510" w:rsidRDefault="007016E5" w:rsidP="00B651B2">
            <w:pPr>
              <w:rPr>
                <w:rFonts w:asciiTheme="minorHAnsi" w:hAnsiTheme="minorHAnsi" w:cstheme="minorHAnsi"/>
              </w:rPr>
            </w:pPr>
            <w:r>
              <w:rPr>
                <w:rFonts w:asciiTheme="minorHAnsi" w:hAnsiTheme="minorHAnsi" w:cstheme="minorHAnsi"/>
              </w:rPr>
              <w:t>Head of Collections</w:t>
            </w:r>
          </w:p>
        </w:tc>
        <w:tc>
          <w:tcPr>
            <w:tcW w:w="3209" w:type="dxa"/>
          </w:tcPr>
          <w:p w14:paraId="109E8C27" w14:textId="61B9128B" w:rsidR="00671510" w:rsidRDefault="007016E5" w:rsidP="00B651B2">
            <w:pPr>
              <w:rPr>
                <w:rFonts w:asciiTheme="minorHAnsi" w:hAnsiTheme="minorHAnsi" w:cstheme="minorHAnsi"/>
              </w:rPr>
            </w:pPr>
            <w:r>
              <w:rPr>
                <w:rFonts w:asciiTheme="minorHAnsi" w:hAnsiTheme="minorHAnsi" w:cstheme="minorHAnsi"/>
              </w:rPr>
              <w:t>Ex Officio</w:t>
            </w:r>
          </w:p>
        </w:tc>
      </w:tr>
      <w:tr w:rsidR="007016E5" w14:paraId="3BC2499C" w14:textId="77777777" w:rsidTr="00180D65">
        <w:tc>
          <w:tcPr>
            <w:tcW w:w="5807" w:type="dxa"/>
          </w:tcPr>
          <w:p w14:paraId="50575D98" w14:textId="66EC61F9" w:rsidR="007016E5" w:rsidRDefault="007016E5" w:rsidP="00B651B2">
            <w:pPr>
              <w:rPr>
                <w:rFonts w:asciiTheme="minorHAnsi" w:hAnsiTheme="minorHAnsi" w:cstheme="minorHAnsi"/>
              </w:rPr>
            </w:pPr>
            <w:r>
              <w:rPr>
                <w:rFonts w:asciiTheme="minorHAnsi" w:hAnsiTheme="minorHAnsi" w:cstheme="minorHAnsi"/>
              </w:rPr>
              <w:t xml:space="preserve">Head of Heritage Collections and </w:t>
            </w:r>
            <w:proofErr w:type="spellStart"/>
            <w:r>
              <w:rPr>
                <w:rFonts w:asciiTheme="minorHAnsi" w:hAnsiTheme="minorHAnsi" w:cstheme="minorHAnsi"/>
              </w:rPr>
              <w:t>Digitisation</w:t>
            </w:r>
            <w:proofErr w:type="spellEnd"/>
          </w:p>
        </w:tc>
        <w:tc>
          <w:tcPr>
            <w:tcW w:w="3209" w:type="dxa"/>
          </w:tcPr>
          <w:p w14:paraId="42AE821C" w14:textId="6676FA46" w:rsidR="007016E5" w:rsidRDefault="007016E5" w:rsidP="00B651B2">
            <w:pPr>
              <w:rPr>
                <w:rFonts w:asciiTheme="minorHAnsi" w:hAnsiTheme="minorHAnsi" w:cstheme="minorHAnsi"/>
              </w:rPr>
            </w:pPr>
            <w:r>
              <w:rPr>
                <w:rFonts w:asciiTheme="minorHAnsi" w:hAnsiTheme="minorHAnsi" w:cstheme="minorHAnsi"/>
              </w:rPr>
              <w:t>Ex Officio</w:t>
            </w:r>
          </w:p>
        </w:tc>
      </w:tr>
      <w:tr w:rsidR="007016E5" w14:paraId="322155F4" w14:textId="77777777" w:rsidTr="007016E5">
        <w:tc>
          <w:tcPr>
            <w:tcW w:w="5807" w:type="dxa"/>
          </w:tcPr>
          <w:p w14:paraId="5C230DDC" w14:textId="77A29284" w:rsidR="007016E5" w:rsidRDefault="007016E5" w:rsidP="00B651B2">
            <w:pPr>
              <w:rPr>
                <w:rFonts w:asciiTheme="minorHAnsi" w:hAnsiTheme="minorHAnsi" w:cstheme="minorHAnsi"/>
              </w:rPr>
            </w:pPr>
            <w:r>
              <w:rPr>
                <w:rFonts w:asciiTheme="minorHAnsi" w:hAnsiTheme="minorHAnsi" w:cstheme="minorHAnsi"/>
              </w:rPr>
              <w:t>Head of Learning, User Support and Engagement</w:t>
            </w:r>
          </w:p>
        </w:tc>
        <w:tc>
          <w:tcPr>
            <w:tcW w:w="3209" w:type="dxa"/>
          </w:tcPr>
          <w:p w14:paraId="47D7854A" w14:textId="6767B0C2" w:rsidR="007016E5" w:rsidRDefault="007016E5" w:rsidP="00B651B2">
            <w:pPr>
              <w:rPr>
                <w:rFonts w:asciiTheme="minorHAnsi" w:hAnsiTheme="minorHAnsi" w:cstheme="minorHAnsi"/>
              </w:rPr>
            </w:pPr>
            <w:r>
              <w:rPr>
                <w:rFonts w:asciiTheme="minorHAnsi" w:hAnsiTheme="minorHAnsi" w:cstheme="minorHAnsi"/>
              </w:rPr>
              <w:t>Ex Officio</w:t>
            </w:r>
          </w:p>
        </w:tc>
      </w:tr>
      <w:tr w:rsidR="007016E5" w14:paraId="1E23A2F6" w14:textId="77777777" w:rsidTr="007016E5">
        <w:tc>
          <w:tcPr>
            <w:tcW w:w="5807" w:type="dxa"/>
          </w:tcPr>
          <w:p w14:paraId="43EB44F6" w14:textId="2A557803" w:rsidR="007016E5" w:rsidRDefault="007016E5" w:rsidP="00B651B2">
            <w:pPr>
              <w:rPr>
                <w:rFonts w:asciiTheme="minorHAnsi" w:hAnsiTheme="minorHAnsi" w:cstheme="minorHAnsi"/>
              </w:rPr>
            </w:pPr>
            <w:r>
              <w:rPr>
                <w:rFonts w:asciiTheme="minorHAnsi" w:hAnsiTheme="minorHAnsi" w:cstheme="minorHAnsi"/>
              </w:rPr>
              <w:t>Head of Open and Digital Research</w:t>
            </w:r>
          </w:p>
        </w:tc>
        <w:tc>
          <w:tcPr>
            <w:tcW w:w="3209" w:type="dxa"/>
          </w:tcPr>
          <w:p w14:paraId="33C16A9C" w14:textId="7122C3A6" w:rsidR="007016E5" w:rsidRDefault="007016E5" w:rsidP="00B651B2">
            <w:pPr>
              <w:rPr>
                <w:rFonts w:asciiTheme="minorHAnsi" w:hAnsiTheme="minorHAnsi" w:cstheme="minorHAnsi"/>
              </w:rPr>
            </w:pPr>
            <w:r>
              <w:rPr>
                <w:rFonts w:asciiTheme="minorHAnsi" w:hAnsiTheme="minorHAnsi" w:cstheme="minorHAnsi"/>
              </w:rPr>
              <w:t>Ex Officio</w:t>
            </w:r>
          </w:p>
        </w:tc>
      </w:tr>
      <w:tr w:rsidR="007016E5" w14:paraId="3B14D7C5" w14:textId="77777777" w:rsidTr="007016E5">
        <w:tc>
          <w:tcPr>
            <w:tcW w:w="5807" w:type="dxa"/>
          </w:tcPr>
          <w:p w14:paraId="3169CDF7" w14:textId="59176D41" w:rsidR="007016E5" w:rsidRDefault="007016E5" w:rsidP="007016E5">
            <w:pPr>
              <w:rPr>
                <w:rFonts w:asciiTheme="minorHAnsi" w:hAnsiTheme="minorHAnsi" w:cstheme="minorHAnsi"/>
              </w:rPr>
            </w:pPr>
            <w:r w:rsidRPr="00671510">
              <w:rPr>
                <w:rFonts w:asciiTheme="minorHAnsi" w:hAnsiTheme="minorHAnsi" w:cstheme="minorHAnsi"/>
              </w:rPr>
              <w:t xml:space="preserve">Library Administrator </w:t>
            </w:r>
          </w:p>
        </w:tc>
        <w:tc>
          <w:tcPr>
            <w:tcW w:w="3209" w:type="dxa"/>
          </w:tcPr>
          <w:p w14:paraId="430F3FF1" w14:textId="5068D0F5" w:rsidR="007016E5" w:rsidRDefault="007016E5" w:rsidP="00B651B2">
            <w:pPr>
              <w:rPr>
                <w:rFonts w:asciiTheme="minorHAnsi" w:hAnsiTheme="minorHAnsi" w:cstheme="minorHAnsi"/>
              </w:rPr>
            </w:pPr>
            <w:r w:rsidRPr="00671510">
              <w:rPr>
                <w:rFonts w:asciiTheme="minorHAnsi" w:hAnsiTheme="minorHAnsi" w:cstheme="minorHAnsi"/>
              </w:rPr>
              <w:t>(in attendance)</w:t>
            </w:r>
          </w:p>
        </w:tc>
      </w:tr>
    </w:tbl>
    <w:p w14:paraId="1D0B70EF" w14:textId="77777777" w:rsidR="00692DE1" w:rsidRPr="00207876" w:rsidRDefault="00692DE1" w:rsidP="00692DE1">
      <w:pPr>
        <w:pStyle w:val="ListParagraph"/>
        <w:rPr>
          <w:rFonts w:asciiTheme="minorHAnsi" w:hAnsiTheme="minorHAnsi" w:cstheme="minorHAnsi"/>
        </w:rPr>
      </w:pPr>
    </w:p>
    <w:p w14:paraId="01EA89AA" w14:textId="305A692E" w:rsidR="00692DE1" w:rsidRPr="0019159E" w:rsidRDefault="00692DE1" w:rsidP="0019159E">
      <w:pPr>
        <w:pStyle w:val="ListParagraph"/>
        <w:numPr>
          <w:ilvl w:val="0"/>
          <w:numId w:val="10"/>
        </w:numPr>
        <w:rPr>
          <w:rFonts w:asciiTheme="minorHAnsi" w:hAnsiTheme="minorHAnsi" w:cstheme="minorHAnsi"/>
          <w:b/>
        </w:rPr>
      </w:pPr>
      <w:r w:rsidRPr="0019159E">
        <w:rPr>
          <w:rFonts w:asciiTheme="minorHAnsi" w:hAnsiTheme="minorHAnsi" w:cstheme="minorHAnsi"/>
          <w:b/>
        </w:rPr>
        <w:t>Secretariat</w:t>
      </w:r>
    </w:p>
    <w:p w14:paraId="3B02158C" w14:textId="54CB6299" w:rsidR="00692DE1" w:rsidRPr="008A2B92" w:rsidRDefault="00692DE1" w:rsidP="008A2B92">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 xml:space="preserve">The </w:t>
      </w:r>
      <w:r w:rsidR="00FE5A0C">
        <w:rPr>
          <w:rFonts w:asciiTheme="minorHAnsi" w:hAnsiTheme="minorHAnsi" w:cstheme="minorHAnsi"/>
          <w:color w:val="000000"/>
        </w:rPr>
        <w:t xml:space="preserve">Office of the </w:t>
      </w:r>
      <w:r w:rsidRPr="00A7272C">
        <w:rPr>
          <w:rFonts w:asciiTheme="minorHAnsi" w:hAnsiTheme="minorHAnsi" w:cstheme="minorHAnsi"/>
          <w:color w:val="000000"/>
        </w:rPr>
        <w:t>University Librarian provides the Secretariat to the Library Strategy Committee and shall be responsible for keeping the record of attendance and the minutes of meetings.</w:t>
      </w:r>
      <w:r w:rsidR="008A2B92">
        <w:rPr>
          <w:rFonts w:asciiTheme="minorHAnsi" w:hAnsiTheme="minorHAnsi" w:cstheme="minorHAnsi"/>
          <w:color w:val="000000"/>
        </w:rPr>
        <w:br/>
      </w:r>
    </w:p>
    <w:p w14:paraId="442DA7F0" w14:textId="3F0BE229" w:rsidR="00DD2182" w:rsidRPr="0019159E" w:rsidRDefault="00DD2182" w:rsidP="0019159E">
      <w:pPr>
        <w:pStyle w:val="ListParagraph"/>
        <w:numPr>
          <w:ilvl w:val="0"/>
          <w:numId w:val="10"/>
        </w:numPr>
        <w:rPr>
          <w:rFonts w:asciiTheme="minorHAnsi" w:hAnsiTheme="minorHAnsi" w:cstheme="minorHAnsi"/>
          <w:b/>
        </w:rPr>
      </w:pPr>
      <w:r w:rsidRPr="0019159E">
        <w:rPr>
          <w:rFonts w:asciiTheme="minorHAnsi" w:hAnsiTheme="minorHAnsi" w:cstheme="minorHAnsi"/>
          <w:b/>
        </w:rPr>
        <w:t>Conflicts of Interest</w:t>
      </w:r>
    </w:p>
    <w:p w14:paraId="53745C0E" w14:textId="06697D1D" w:rsidR="00201659" w:rsidRPr="00201659" w:rsidRDefault="00DC2AC4" w:rsidP="00201659">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 xml:space="preserve">Committee members shall take personal responsibility for the declaration of any real or perceived conflicts of interest arising in relation to any items on the agenda for Committee meetings.  </w:t>
      </w:r>
      <w:r w:rsidR="00201659">
        <w:rPr>
          <w:rFonts w:asciiTheme="minorHAnsi" w:hAnsiTheme="minorHAnsi" w:cstheme="minorHAnsi"/>
          <w:color w:val="000000"/>
        </w:rPr>
        <w:t>To facilitate this, the declaration of any conflicts of interest will be the first agenda item for each meeting of the Committee.</w:t>
      </w:r>
      <w:r w:rsidR="00201659">
        <w:rPr>
          <w:rFonts w:asciiTheme="minorHAnsi" w:hAnsiTheme="minorHAnsi" w:cstheme="minorHAnsi"/>
          <w:color w:val="000000"/>
        </w:rPr>
        <w:br/>
      </w:r>
    </w:p>
    <w:p w14:paraId="1EB24B22" w14:textId="7CD83317" w:rsidR="007000A2" w:rsidRPr="008A2B92" w:rsidRDefault="00DC2AC4" w:rsidP="008A2B92">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 xml:space="preserve">Where a conflict of interest arises, a Committee member shall bring this to the attention of the Chair and where necessary absent themselves from the meeting for the duration </w:t>
      </w:r>
      <w:r w:rsidR="007000A2" w:rsidRPr="00A7272C">
        <w:rPr>
          <w:rFonts w:asciiTheme="minorHAnsi" w:hAnsiTheme="minorHAnsi" w:cstheme="minorHAnsi"/>
          <w:color w:val="000000"/>
        </w:rPr>
        <w:t xml:space="preserve">of the discussion and shall not take part in any decisions in relation to the matter in question.  Similar arrangements apply in relation to relevant meeting documentation where such documentation shall not be made available to the Committee member, once a potential conflict of </w:t>
      </w:r>
      <w:proofErr w:type="spellStart"/>
      <w:r w:rsidR="007000A2" w:rsidRPr="00A7272C">
        <w:rPr>
          <w:rFonts w:asciiTheme="minorHAnsi" w:hAnsiTheme="minorHAnsi" w:cstheme="minorHAnsi"/>
          <w:color w:val="000000"/>
        </w:rPr>
        <w:t>interst</w:t>
      </w:r>
      <w:proofErr w:type="spellEnd"/>
      <w:r w:rsidR="007000A2" w:rsidRPr="00A7272C">
        <w:rPr>
          <w:rFonts w:asciiTheme="minorHAnsi" w:hAnsiTheme="minorHAnsi" w:cstheme="minorHAnsi"/>
          <w:color w:val="000000"/>
        </w:rPr>
        <w:t xml:space="preserve"> has been declared. Declarations of conflicts of interest shall be noted in the minutes of the Committee meeting.</w:t>
      </w:r>
      <w:r w:rsidR="008A2B92">
        <w:rPr>
          <w:rFonts w:asciiTheme="minorHAnsi" w:hAnsiTheme="minorHAnsi" w:cstheme="minorHAnsi"/>
          <w:color w:val="000000"/>
        </w:rPr>
        <w:br/>
      </w:r>
    </w:p>
    <w:p w14:paraId="29AAFBE4" w14:textId="1F5B515E" w:rsidR="00CB3AC0" w:rsidRPr="00A7272C" w:rsidRDefault="00830288" w:rsidP="00A7272C">
      <w:pPr>
        <w:pStyle w:val="ListParagraph"/>
        <w:numPr>
          <w:ilvl w:val="0"/>
          <w:numId w:val="10"/>
        </w:numPr>
        <w:rPr>
          <w:rFonts w:asciiTheme="minorHAnsi" w:hAnsiTheme="minorHAnsi" w:cstheme="minorHAnsi"/>
          <w:b/>
        </w:rPr>
      </w:pPr>
      <w:r w:rsidRPr="00A7272C">
        <w:rPr>
          <w:rFonts w:asciiTheme="minorHAnsi" w:hAnsiTheme="minorHAnsi" w:cstheme="minorHAnsi"/>
          <w:b/>
        </w:rPr>
        <w:t>Functions and Responsibilities</w:t>
      </w:r>
    </w:p>
    <w:p w14:paraId="68D60B88" w14:textId="25F2715A" w:rsidR="00830288" w:rsidRPr="00207876" w:rsidRDefault="00830288" w:rsidP="00A7272C">
      <w:pPr>
        <w:pStyle w:val="ListParagraph"/>
        <w:numPr>
          <w:ilvl w:val="1"/>
          <w:numId w:val="10"/>
        </w:numPr>
        <w:spacing w:before="100" w:beforeAutospacing="1" w:after="100" w:afterAutospacing="1"/>
        <w:ind w:left="426"/>
        <w:rPr>
          <w:rFonts w:asciiTheme="minorHAnsi" w:hAnsiTheme="minorHAnsi" w:cstheme="minorHAnsi"/>
        </w:rPr>
      </w:pPr>
      <w:r w:rsidRPr="00A7272C">
        <w:rPr>
          <w:rFonts w:asciiTheme="minorHAnsi" w:hAnsiTheme="minorHAnsi" w:cstheme="minorHAnsi"/>
          <w:color w:val="000000"/>
        </w:rPr>
        <w:t>Library Strategy Committee, will on behalf of</w:t>
      </w:r>
      <w:r w:rsidR="00201659">
        <w:rPr>
          <w:rFonts w:asciiTheme="minorHAnsi" w:hAnsiTheme="minorHAnsi" w:cstheme="minorHAnsi"/>
          <w:color w:val="000000"/>
        </w:rPr>
        <w:t>,</w:t>
      </w:r>
      <w:r w:rsidRPr="00A7272C">
        <w:rPr>
          <w:rFonts w:asciiTheme="minorHAnsi" w:hAnsiTheme="minorHAnsi" w:cstheme="minorHAnsi"/>
          <w:color w:val="000000"/>
        </w:rPr>
        <w:t xml:space="preserve"> </w:t>
      </w:r>
      <w:r w:rsidR="00201659">
        <w:rPr>
          <w:rFonts w:asciiTheme="minorHAnsi" w:hAnsiTheme="minorHAnsi" w:cstheme="minorHAnsi"/>
          <w:color w:val="000000"/>
        </w:rPr>
        <w:t xml:space="preserve">and under the delegated authority of, </w:t>
      </w:r>
      <w:r w:rsidRPr="00A7272C">
        <w:rPr>
          <w:rFonts w:asciiTheme="minorHAnsi" w:hAnsiTheme="minorHAnsi" w:cstheme="minorHAnsi"/>
          <w:color w:val="000000"/>
        </w:rPr>
        <w:t>the Academic Council, undertake the following functions and responsibilities:</w:t>
      </w:r>
    </w:p>
    <w:p w14:paraId="446A8884" w14:textId="2A2ABC70" w:rsidR="00207876" w:rsidRDefault="00207876" w:rsidP="009B05FA">
      <w:pPr>
        <w:numPr>
          <w:ilvl w:val="0"/>
          <w:numId w:val="13"/>
        </w:numPr>
        <w:jc w:val="both"/>
        <w:rPr>
          <w:rFonts w:asciiTheme="minorHAnsi" w:hAnsiTheme="minorHAnsi" w:cstheme="minorHAnsi"/>
        </w:rPr>
      </w:pPr>
      <w:r>
        <w:rPr>
          <w:rFonts w:asciiTheme="minorHAnsi" w:hAnsiTheme="minorHAnsi" w:cstheme="minorHAnsi"/>
        </w:rPr>
        <w:lastRenderedPageBreak/>
        <w:t>Maintain an overview of the academic needs of the University from the Library</w:t>
      </w:r>
    </w:p>
    <w:p w14:paraId="29AAFBE5" w14:textId="0B958940" w:rsidR="00CB3AC0" w:rsidRPr="00207876" w:rsidRDefault="00CB3AC0" w:rsidP="009B05FA">
      <w:pPr>
        <w:numPr>
          <w:ilvl w:val="0"/>
          <w:numId w:val="13"/>
        </w:numPr>
        <w:jc w:val="both"/>
        <w:rPr>
          <w:rFonts w:asciiTheme="minorHAnsi" w:hAnsiTheme="minorHAnsi" w:cstheme="minorHAnsi"/>
        </w:rPr>
      </w:pPr>
      <w:r w:rsidRPr="00207876">
        <w:rPr>
          <w:rFonts w:asciiTheme="minorHAnsi" w:hAnsiTheme="minorHAnsi" w:cstheme="minorHAnsi"/>
        </w:rPr>
        <w:t>Ensur</w:t>
      </w:r>
      <w:r w:rsidR="008445F6" w:rsidRPr="00207876">
        <w:rPr>
          <w:rFonts w:asciiTheme="minorHAnsi" w:hAnsiTheme="minorHAnsi" w:cstheme="minorHAnsi"/>
        </w:rPr>
        <w:t xml:space="preserve">e </w:t>
      </w:r>
      <w:r w:rsidRPr="00207876">
        <w:rPr>
          <w:rFonts w:asciiTheme="minorHAnsi" w:hAnsiTheme="minorHAnsi" w:cstheme="minorHAnsi"/>
        </w:rPr>
        <w:t xml:space="preserve">that </w:t>
      </w:r>
      <w:r w:rsidR="00207876">
        <w:rPr>
          <w:rFonts w:asciiTheme="minorHAnsi" w:hAnsiTheme="minorHAnsi" w:cstheme="minorHAnsi"/>
        </w:rPr>
        <w:t xml:space="preserve">the </w:t>
      </w:r>
      <w:r w:rsidRPr="00207876">
        <w:rPr>
          <w:rFonts w:asciiTheme="minorHAnsi" w:hAnsiTheme="minorHAnsi" w:cstheme="minorHAnsi"/>
        </w:rPr>
        <w:t xml:space="preserve">Library </w:t>
      </w:r>
      <w:r w:rsidR="00207876">
        <w:rPr>
          <w:rFonts w:asciiTheme="minorHAnsi" w:hAnsiTheme="minorHAnsi" w:cstheme="minorHAnsi"/>
        </w:rPr>
        <w:t xml:space="preserve">develops and maintains appropriate </w:t>
      </w:r>
      <w:r w:rsidRPr="00207876">
        <w:rPr>
          <w:rFonts w:asciiTheme="minorHAnsi" w:hAnsiTheme="minorHAnsi" w:cstheme="minorHAnsi"/>
        </w:rPr>
        <w:t>services</w:t>
      </w:r>
      <w:r w:rsidR="005F4FDD" w:rsidRPr="00207876">
        <w:rPr>
          <w:rFonts w:asciiTheme="minorHAnsi" w:hAnsiTheme="minorHAnsi" w:cstheme="minorHAnsi"/>
        </w:rPr>
        <w:t xml:space="preserve">, collections and </w:t>
      </w:r>
      <w:r w:rsidR="00CF0726" w:rsidRPr="00207876">
        <w:rPr>
          <w:rFonts w:asciiTheme="minorHAnsi" w:hAnsiTheme="minorHAnsi" w:cstheme="minorHAnsi"/>
        </w:rPr>
        <w:t>facilities</w:t>
      </w:r>
      <w:r w:rsidR="007F5B2A" w:rsidRPr="00207876">
        <w:rPr>
          <w:rFonts w:asciiTheme="minorHAnsi" w:hAnsiTheme="minorHAnsi" w:cstheme="minorHAnsi"/>
        </w:rPr>
        <w:t xml:space="preserve"> </w:t>
      </w:r>
      <w:r w:rsidR="00207876">
        <w:rPr>
          <w:rFonts w:asciiTheme="minorHAnsi" w:hAnsiTheme="minorHAnsi" w:cstheme="minorHAnsi"/>
        </w:rPr>
        <w:t>in accordance with th</w:t>
      </w:r>
      <w:r w:rsidR="006818EF">
        <w:rPr>
          <w:rFonts w:asciiTheme="minorHAnsi" w:hAnsiTheme="minorHAnsi" w:cstheme="minorHAnsi"/>
        </w:rPr>
        <w:t xml:space="preserve">e </w:t>
      </w:r>
      <w:r w:rsidRPr="00207876">
        <w:rPr>
          <w:rFonts w:asciiTheme="minorHAnsi" w:hAnsiTheme="minorHAnsi" w:cstheme="minorHAnsi"/>
        </w:rPr>
        <w:t>University’s academic mission and strateg</w:t>
      </w:r>
      <w:r w:rsidR="006818EF">
        <w:rPr>
          <w:rFonts w:asciiTheme="minorHAnsi" w:hAnsiTheme="minorHAnsi" w:cstheme="minorHAnsi"/>
        </w:rPr>
        <w:t>ic priorities</w:t>
      </w:r>
    </w:p>
    <w:p w14:paraId="584F503C" w14:textId="21B2BC99" w:rsidR="008168D9" w:rsidRDefault="008168D9" w:rsidP="009B05FA">
      <w:pPr>
        <w:numPr>
          <w:ilvl w:val="0"/>
          <w:numId w:val="13"/>
        </w:numPr>
        <w:jc w:val="both"/>
        <w:rPr>
          <w:rFonts w:asciiTheme="minorHAnsi" w:hAnsiTheme="minorHAnsi" w:cstheme="minorHAnsi"/>
        </w:rPr>
      </w:pPr>
      <w:r>
        <w:rPr>
          <w:rFonts w:asciiTheme="minorHAnsi" w:hAnsiTheme="minorHAnsi" w:cstheme="minorHAnsi"/>
        </w:rPr>
        <w:t>Approve Library Strategic Plans</w:t>
      </w:r>
    </w:p>
    <w:p w14:paraId="71D3E9EB" w14:textId="3DA1305D" w:rsidR="008168D9" w:rsidRDefault="008168D9" w:rsidP="009B05FA">
      <w:pPr>
        <w:numPr>
          <w:ilvl w:val="0"/>
          <w:numId w:val="13"/>
        </w:numPr>
        <w:jc w:val="both"/>
        <w:rPr>
          <w:rFonts w:asciiTheme="minorHAnsi" w:hAnsiTheme="minorHAnsi" w:cstheme="minorHAnsi"/>
        </w:rPr>
      </w:pPr>
      <w:r>
        <w:rPr>
          <w:rFonts w:asciiTheme="minorHAnsi" w:hAnsiTheme="minorHAnsi" w:cstheme="minorHAnsi"/>
        </w:rPr>
        <w:t xml:space="preserve">Approve </w:t>
      </w:r>
      <w:r w:rsidR="00263C9B">
        <w:rPr>
          <w:rFonts w:asciiTheme="minorHAnsi" w:hAnsiTheme="minorHAnsi" w:cstheme="minorHAnsi"/>
        </w:rPr>
        <w:t xml:space="preserve">policies related to Library </w:t>
      </w:r>
      <w:r w:rsidR="0020662D">
        <w:rPr>
          <w:rFonts w:asciiTheme="minorHAnsi" w:hAnsiTheme="minorHAnsi" w:cstheme="minorHAnsi"/>
        </w:rPr>
        <w:t xml:space="preserve">collections and </w:t>
      </w:r>
      <w:r w:rsidR="00263C9B">
        <w:rPr>
          <w:rFonts w:asciiTheme="minorHAnsi" w:hAnsiTheme="minorHAnsi" w:cstheme="minorHAnsi"/>
        </w:rPr>
        <w:t>services</w:t>
      </w:r>
    </w:p>
    <w:p w14:paraId="79CDF783" w14:textId="103E2252" w:rsidR="00263C9B" w:rsidRDefault="00263C9B" w:rsidP="009B05FA">
      <w:pPr>
        <w:numPr>
          <w:ilvl w:val="0"/>
          <w:numId w:val="13"/>
        </w:numPr>
        <w:jc w:val="both"/>
        <w:rPr>
          <w:rFonts w:asciiTheme="minorHAnsi" w:hAnsiTheme="minorHAnsi" w:cstheme="minorHAnsi"/>
        </w:rPr>
      </w:pPr>
      <w:r>
        <w:rPr>
          <w:rFonts w:asciiTheme="minorHAnsi" w:hAnsiTheme="minorHAnsi" w:cstheme="minorHAnsi"/>
        </w:rPr>
        <w:t xml:space="preserve">Monitor the performance of the Library in </w:t>
      </w:r>
      <w:r w:rsidR="00F0157A">
        <w:rPr>
          <w:rFonts w:asciiTheme="minorHAnsi" w:hAnsiTheme="minorHAnsi" w:cstheme="minorHAnsi"/>
        </w:rPr>
        <w:t xml:space="preserve">the </w:t>
      </w:r>
      <w:r>
        <w:rPr>
          <w:rFonts w:asciiTheme="minorHAnsi" w:hAnsiTheme="minorHAnsi" w:cstheme="minorHAnsi"/>
        </w:rPr>
        <w:t>delivery of strategic objectives</w:t>
      </w:r>
    </w:p>
    <w:p w14:paraId="29AAFBE6" w14:textId="6458AE16" w:rsidR="005F4FDD" w:rsidRPr="00207876" w:rsidRDefault="00CB3AC0" w:rsidP="009B05FA">
      <w:pPr>
        <w:numPr>
          <w:ilvl w:val="0"/>
          <w:numId w:val="13"/>
        </w:numPr>
        <w:jc w:val="both"/>
        <w:rPr>
          <w:rFonts w:asciiTheme="minorHAnsi" w:hAnsiTheme="minorHAnsi" w:cstheme="minorHAnsi"/>
        </w:rPr>
      </w:pPr>
      <w:r w:rsidRPr="00207876">
        <w:rPr>
          <w:rFonts w:asciiTheme="minorHAnsi" w:hAnsiTheme="minorHAnsi" w:cstheme="minorHAnsi"/>
        </w:rPr>
        <w:t>Advis</w:t>
      </w:r>
      <w:r w:rsidR="008445F6" w:rsidRPr="00207876">
        <w:rPr>
          <w:rFonts w:asciiTheme="minorHAnsi" w:hAnsiTheme="minorHAnsi" w:cstheme="minorHAnsi"/>
        </w:rPr>
        <w:t>e</w:t>
      </w:r>
      <w:r w:rsidRPr="00207876">
        <w:rPr>
          <w:rFonts w:asciiTheme="minorHAnsi" w:hAnsiTheme="minorHAnsi" w:cstheme="minorHAnsi"/>
        </w:rPr>
        <w:t xml:space="preserve"> on Library planning, </w:t>
      </w:r>
      <w:r w:rsidR="00263C9B">
        <w:rPr>
          <w:rFonts w:asciiTheme="minorHAnsi" w:hAnsiTheme="minorHAnsi" w:cstheme="minorHAnsi"/>
        </w:rPr>
        <w:t>development</w:t>
      </w:r>
      <w:r w:rsidRPr="00207876">
        <w:rPr>
          <w:rFonts w:asciiTheme="minorHAnsi" w:hAnsiTheme="minorHAnsi" w:cstheme="minorHAnsi"/>
        </w:rPr>
        <w:t xml:space="preserve"> and resourcing</w:t>
      </w:r>
      <w:r w:rsidR="00723233" w:rsidRPr="00207876">
        <w:rPr>
          <w:rFonts w:asciiTheme="minorHAnsi" w:hAnsiTheme="minorHAnsi" w:cstheme="minorHAnsi"/>
        </w:rPr>
        <w:t xml:space="preserve">, playing </w:t>
      </w:r>
      <w:r w:rsidR="008445F6" w:rsidRPr="00207876">
        <w:rPr>
          <w:rFonts w:asciiTheme="minorHAnsi" w:hAnsiTheme="minorHAnsi" w:cstheme="minorHAnsi"/>
        </w:rPr>
        <w:t>a consultative role</w:t>
      </w:r>
      <w:r w:rsidR="00723233" w:rsidRPr="00207876">
        <w:rPr>
          <w:rFonts w:asciiTheme="minorHAnsi" w:hAnsiTheme="minorHAnsi" w:cstheme="minorHAnsi"/>
        </w:rPr>
        <w:t xml:space="preserve"> in new initiatives</w:t>
      </w:r>
      <w:r w:rsidR="007421AE">
        <w:rPr>
          <w:rFonts w:asciiTheme="minorHAnsi" w:hAnsiTheme="minorHAnsi" w:cstheme="minorHAnsi"/>
        </w:rPr>
        <w:t xml:space="preserve"> and developments</w:t>
      </w:r>
    </w:p>
    <w:p w14:paraId="29AAFBE7" w14:textId="6FE4CDB0" w:rsidR="00D571EC" w:rsidRDefault="00D571EC" w:rsidP="009B05FA">
      <w:pPr>
        <w:numPr>
          <w:ilvl w:val="0"/>
          <w:numId w:val="13"/>
        </w:numPr>
        <w:jc w:val="both"/>
        <w:rPr>
          <w:rFonts w:asciiTheme="minorHAnsi" w:hAnsiTheme="minorHAnsi" w:cstheme="minorHAnsi"/>
        </w:rPr>
      </w:pPr>
      <w:r w:rsidRPr="00207876">
        <w:rPr>
          <w:rFonts w:asciiTheme="minorHAnsi" w:hAnsiTheme="minorHAnsi" w:cstheme="minorHAnsi"/>
        </w:rPr>
        <w:t>Enga</w:t>
      </w:r>
      <w:r w:rsidR="008445F6" w:rsidRPr="00207876">
        <w:rPr>
          <w:rFonts w:asciiTheme="minorHAnsi" w:hAnsiTheme="minorHAnsi" w:cstheme="minorHAnsi"/>
        </w:rPr>
        <w:t>ge</w:t>
      </w:r>
      <w:r w:rsidRPr="00207876">
        <w:rPr>
          <w:rFonts w:asciiTheme="minorHAnsi" w:hAnsiTheme="minorHAnsi" w:cstheme="minorHAnsi"/>
        </w:rPr>
        <w:t xml:space="preserve"> actively </w:t>
      </w:r>
      <w:r w:rsidR="007421AE">
        <w:rPr>
          <w:rFonts w:asciiTheme="minorHAnsi" w:hAnsiTheme="minorHAnsi" w:cstheme="minorHAnsi"/>
        </w:rPr>
        <w:t xml:space="preserve">and advocate </w:t>
      </w:r>
      <w:r w:rsidR="00250D27">
        <w:rPr>
          <w:rFonts w:asciiTheme="minorHAnsi" w:hAnsiTheme="minorHAnsi" w:cstheme="minorHAnsi"/>
        </w:rPr>
        <w:t xml:space="preserve">on behalf of the Library </w:t>
      </w:r>
      <w:r w:rsidRPr="00207876">
        <w:rPr>
          <w:rFonts w:asciiTheme="minorHAnsi" w:hAnsiTheme="minorHAnsi" w:cstheme="minorHAnsi"/>
        </w:rPr>
        <w:t xml:space="preserve">with stakeholders and constituencies </w:t>
      </w:r>
    </w:p>
    <w:p w14:paraId="646E086C" w14:textId="7D4AC7E5" w:rsidR="00100A7B" w:rsidRPr="0063419D" w:rsidRDefault="00891953" w:rsidP="0063419D">
      <w:pPr>
        <w:numPr>
          <w:ilvl w:val="0"/>
          <w:numId w:val="13"/>
        </w:numPr>
        <w:jc w:val="both"/>
        <w:rPr>
          <w:rFonts w:asciiTheme="minorHAnsi" w:hAnsiTheme="minorHAnsi" w:cstheme="minorHAnsi"/>
        </w:rPr>
      </w:pPr>
      <w:r>
        <w:rPr>
          <w:rFonts w:asciiTheme="minorHAnsi" w:hAnsiTheme="minorHAnsi" w:cstheme="minorHAnsi"/>
        </w:rPr>
        <w:t>Advise and make recommendations to Academic Council in relation to significant Library related initiatives</w:t>
      </w:r>
    </w:p>
    <w:p w14:paraId="0400FB7A" w14:textId="2452EF13" w:rsidR="00752A29" w:rsidRDefault="00752A29" w:rsidP="00A7272C">
      <w:pPr>
        <w:pStyle w:val="ListParagraph"/>
        <w:numPr>
          <w:ilvl w:val="1"/>
          <w:numId w:val="10"/>
        </w:numPr>
        <w:spacing w:before="100" w:beforeAutospacing="1" w:after="100" w:afterAutospacing="1"/>
        <w:ind w:left="426"/>
        <w:rPr>
          <w:rFonts w:asciiTheme="minorHAnsi" w:hAnsiTheme="minorHAnsi" w:cstheme="minorHAnsi"/>
          <w:color w:val="000000"/>
        </w:rPr>
      </w:pPr>
      <w:r>
        <w:rPr>
          <w:rFonts w:asciiTheme="minorHAnsi" w:hAnsiTheme="minorHAnsi" w:cstheme="minorHAnsi"/>
          <w:color w:val="000000"/>
        </w:rPr>
        <w:t xml:space="preserve">The Committee functions and responsibilities should </w:t>
      </w:r>
      <w:r w:rsidR="00AA7A9F" w:rsidRPr="006019A7">
        <w:rPr>
          <w:rFonts w:asciiTheme="minorHAnsi" w:hAnsiTheme="minorHAnsi" w:cstheme="minorHAnsi"/>
          <w:b/>
          <w:bCs/>
          <w:color w:val="000000"/>
        </w:rPr>
        <w:t>not</w:t>
      </w:r>
      <w:r w:rsidR="00AA7A9F">
        <w:rPr>
          <w:rFonts w:asciiTheme="minorHAnsi" w:hAnsiTheme="minorHAnsi" w:cstheme="minorHAnsi"/>
          <w:color w:val="000000"/>
        </w:rPr>
        <w:t xml:space="preserve"> include:</w:t>
      </w:r>
    </w:p>
    <w:p w14:paraId="5033913C" w14:textId="535929B7" w:rsidR="00AA7A9F" w:rsidRDefault="00EC4307" w:rsidP="006019A7">
      <w:pPr>
        <w:pStyle w:val="ListParagraph"/>
        <w:numPr>
          <w:ilvl w:val="2"/>
          <w:numId w:val="14"/>
        </w:numPr>
        <w:spacing w:before="100" w:beforeAutospacing="1" w:after="100" w:afterAutospacing="1"/>
        <w:ind w:left="709"/>
        <w:rPr>
          <w:rFonts w:asciiTheme="minorHAnsi" w:hAnsiTheme="minorHAnsi" w:cstheme="minorHAnsi"/>
          <w:color w:val="000000"/>
        </w:rPr>
      </w:pPr>
      <w:r>
        <w:rPr>
          <w:rFonts w:asciiTheme="minorHAnsi" w:hAnsiTheme="minorHAnsi" w:cstheme="minorHAnsi"/>
          <w:color w:val="000000"/>
        </w:rPr>
        <w:t>Operational information sharing that should take place via other means, in order to keep the Committee focussed on strategy, rather than operations.</w:t>
      </w:r>
    </w:p>
    <w:p w14:paraId="70786194" w14:textId="0FC65D3E" w:rsidR="00103554" w:rsidRDefault="00103554" w:rsidP="006019A7">
      <w:pPr>
        <w:pStyle w:val="ListParagraph"/>
        <w:numPr>
          <w:ilvl w:val="2"/>
          <w:numId w:val="14"/>
        </w:numPr>
        <w:spacing w:before="100" w:beforeAutospacing="1" w:after="100" w:afterAutospacing="1"/>
        <w:ind w:left="709"/>
        <w:rPr>
          <w:rFonts w:asciiTheme="minorHAnsi" w:hAnsiTheme="minorHAnsi" w:cstheme="minorHAnsi"/>
          <w:color w:val="000000"/>
        </w:rPr>
      </w:pPr>
      <w:r>
        <w:rPr>
          <w:rFonts w:asciiTheme="minorHAnsi" w:hAnsiTheme="minorHAnsi" w:cstheme="minorHAnsi"/>
          <w:color w:val="000000"/>
        </w:rPr>
        <w:t>Operational decisions that are the remit of the Library’s management team.</w:t>
      </w:r>
      <w:r w:rsidR="00524E82">
        <w:rPr>
          <w:rFonts w:asciiTheme="minorHAnsi" w:hAnsiTheme="minorHAnsi" w:cstheme="minorHAnsi"/>
          <w:color w:val="000000"/>
        </w:rPr>
        <w:br/>
      </w:r>
    </w:p>
    <w:p w14:paraId="1F4D7D27" w14:textId="710F3FB2" w:rsidR="00A7272C" w:rsidRPr="008A2B92" w:rsidRDefault="002115C9" w:rsidP="00A7272C">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The Library Strategy Committee may es</w:t>
      </w:r>
      <w:r w:rsidR="00CB3AC0" w:rsidRPr="00A7272C">
        <w:rPr>
          <w:rFonts w:asciiTheme="minorHAnsi" w:hAnsiTheme="minorHAnsi" w:cstheme="minorHAnsi"/>
          <w:color w:val="000000"/>
        </w:rPr>
        <w:t xml:space="preserve">tablish </w:t>
      </w:r>
      <w:r w:rsidRPr="00A7272C">
        <w:rPr>
          <w:rFonts w:asciiTheme="minorHAnsi" w:hAnsiTheme="minorHAnsi" w:cstheme="minorHAnsi"/>
          <w:color w:val="000000"/>
        </w:rPr>
        <w:t xml:space="preserve">sub-committees, </w:t>
      </w:r>
      <w:r w:rsidR="00CB3AC0" w:rsidRPr="00A7272C">
        <w:rPr>
          <w:rFonts w:asciiTheme="minorHAnsi" w:hAnsiTheme="minorHAnsi" w:cstheme="minorHAnsi"/>
          <w:color w:val="000000"/>
        </w:rPr>
        <w:t xml:space="preserve">working or advisory groups for specific purposes as </w:t>
      </w:r>
      <w:r w:rsidR="008A2B92">
        <w:rPr>
          <w:rFonts w:asciiTheme="minorHAnsi" w:hAnsiTheme="minorHAnsi" w:cstheme="minorHAnsi"/>
          <w:color w:val="000000"/>
        </w:rPr>
        <w:t>required.</w:t>
      </w:r>
      <w:r w:rsidR="00747D21">
        <w:rPr>
          <w:rFonts w:asciiTheme="minorHAnsi" w:hAnsiTheme="minorHAnsi" w:cstheme="minorHAnsi"/>
          <w:color w:val="000000"/>
        </w:rPr>
        <w:t xml:space="preserve">  </w:t>
      </w:r>
      <w:r w:rsidR="00C80319" w:rsidRPr="002028A3">
        <w:rPr>
          <w:rFonts w:asciiTheme="minorHAnsi" w:hAnsiTheme="minorHAnsi" w:cstheme="minorHAnsi"/>
        </w:rPr>
        <w:t xml:space="preserve">When establishing such a committee, the </w:t>
      </w:r>
      <w:r w:rsidR="00C80319">
        <w:rPr>
          <w:rFonts w:asciiTheme="minorHAnsi" w:hAnsiTheme="minorHAnsi" w:cstheme="minorHAnsi"/>
        </w:rPr>
        <w:t xml:space="preserve">Library Strategy </w:t>
      </w:r>
      <w:r w:rsidR="00C80319" w:rsidRPr="002028A3">
        <w:rPr>
          <w:rFonts w:asciiTheme="minorHAnsi" w:hAnsiTheme="minorHAnsi" w:cstheme="minorHAnsi"/>
        </w:rPr>
        <w:t>Committee shall specify the membership, terms of reference and reporting arrangements of the committee.</w:t>
      </w:r>
      <w:r w:rsidR="00C80319">
        <w:rPr>
          <w:rFonts w:asciiTheme="minorHAnsi" w:hAnsiTheme="minorHAnsi" w:cstheme="minorHAnsi"/>
        </w:rPr>
        <w:t xml:space="preserve">  </w:t>
      </w:r>
      <w:r w:rsidR="00747D21">
        <w:rPr>
          <w:rFonts w:asciiTheme="minorHAnsi" w:hAnsiTheme="minorHAnsi" w:cstheme="minorHAnsi"/>
          <w:color w:val="000000"/>
        </w:rPr>
        <w:t>The Archives Strategy Committee is a sub-committee of Library Strategy Committee with responsibility</w:t>
      </w:r>
      <w:r w:rsidR="00CB0BBF">
        <w:rPr>
          <w:rFonts w:asciiTheme="minorHAnsi" w:hAnsiTheme="minorHAnsi" w:cstheme="minorHAnsi"/>
          <w:color w:val="000000"/>
        </w:rPr>
        <w:t xml:space="preserve"> for overseeing the development of Archives and Special Collections</w:t>
      </w:r>
      <w:r w:rsidR="00F82175">
        <w:rPr>
          <w:rFonts w:asciiTheme="minorHAnsi" w:hAnsiTheme="minorHAnsi" w:cstheme="minorHAnsi"/>
          <w:color w:val="000000"/>
        </w:rPr>
        <w:t xml:space="preserve"> and reports to the </w:t>
      </w:r>
      <w:r w:rsidR="00E559E5">
        <w:rPr>
          <w:rFonts w:asciiTheme="minorHAnsi" w:hAnsiTheme="minorHAnsi" w:cstheme="minorHAnsi"/>
          <w:color w:val="000000"/>
        </w:rPr>
        <w:t>Library</w:t>
      </w:r>
      <w:r w:rsidR="00F82175">
        <w:rPr>
          <w:rFonts w:asciiTheme="minorHAnsi" w:hAnsiTheme="minorHAnsi" w:cstheme="minorHAnsi"/>
          <w:color w:val="000000"/>
        </w:rPr>
        <w:t xml:space="preserve"> Strategy Committee.</w:t>
      </w:r>
      <w:r w:rsidR="008A2B92">
        <w:rPr>
          <w:rFonts w:asciiTheme="minorHAnsi" w:hAnsiTheme="minorHAnsi" w:cstheme="minorHAnsi"/>
          <w:color w:val="000000"/>
        </w:rPr>
        <w:br/>
      </w:r>
    </w:p>
    <w:p w14:paraId="1FB82174" w14:textId="7D3A5AD0" w:rsidR="007421AE" w:rsidRPr="00A7272C" w:rsidRDefault="007421AE" w:rsidP="00A7272C">
      <w:pPr>
        <w:pStyle w:val="ListParagraph"/>
        <w:numPr>
          <w:ilvl w:val="0"/>
          <w:numId w:val="10"/>
        </w:numPr>
        <w:rPr>
          <w:rFonts w:asciiTheme="minorHAnsi" w:hAnsiTheme="minorHAnsi" w:cstheme="minorHAnsi"/>
          <w:b/>
        </w:rPr>
      </w:pPr>
      <w:r w:rsidRPr="00A7272C">
        <w:rPr>
          <w:rFonts w:asciiTheme="minorHAnsi" w:hAnsiTheme="minorHAnsi" w:cstheme="minorHAnsi"/>
          <w:b/>
        </w:rPr>
        <w:t>Conduct of Business</w:t>
      </w:r>
    </w:p>
    <w:p w14:paraId="67C0AE0F" w14:textId="77777777" w:rsidR="001A7923" w:rsidRDefault="00E108E8" w:rsidP="00A7272C">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Ordinary meetings of the Library Strategy Committee will be convened by the Secretary, on the instruction of the Chair, four times in the academic year.  Provisional dates for such meetings will be published by the Secretary at the beginning of each academic session.</w:t>
      </w:r>
      <w:r w:rsidR="001A7923">
        <w:rPr>
          <w:rFonts w:asciiTheme="minorHAnsi" w:hAnsiTheme="minorHAnsi" w:cstheme="minorHAnsi"/>
          <w:color w:val="000000"/>
        </w:rPr>
        <w:t xml:space="preserve">  </w:t>
      </w:r>
    </w:p>
    <w:p w14:paraId="5C48B5C2" w14:textId="5E845173" w:rsidR="0087308A" w:rsidRPr="00A7272C" w:rsidRDefault="001A7923" w:rsidP="00A7272C">
      <w:pPr>
        <w:pStyle w:val="ListParagraph"/>
        <w:numPr>
          <w:ilvl w:val="1"/>
          <w:numId w:val="10"/>
        </w:numPr>
        <w:spacing w:before="100" w:beforeAutospacing="1" w:after="100" w:afterAutospacing="1"/>
        <w:ind w:left="426"/>
        <w:rPr>
          <w:rFonts w:asciiTheme="minorHAnsi" w:hAnsiTheme="minorHAnsi" w:cstheme="minorHAnsi"/>
          <w:color w:val="000000"/>
        </w:rPr>
      </w:pPr>
      <w:r>
        <w:rPr>
          <w:rFonts w:asciiTheme="minorHAnsi" w:hAnsiTheme="minorHAnsi" w:cstheme="minorHAnsi"/>
          <w:color w:val="000000"/>
        </w:rPr>
        <w:t xml:space="preserve">At least once per academic year a meeting of Library Strategy Committee </w:t>
      </w:r>
      <w:r w:rsidR="00BE470E">
        <w:rPr>
          <w:rFonts w:asciiTheme="minorHAnsi" w:hAnsiTheme="minorHAnsi" w:cstheme="minorHAnsi"/>
          <w:color w:val="000000"/>
        </w:rPr>
        <w:t xml:space="preserve">will take place without the presence of the Library’s management team.  </w:t>
      </w:r>
    </w:p>
    <w:p w14:paraId="76CE22C9" w14:textId="7BEA7400" w:rsidR="009D2017" w:rsidRPr="00A7272C" w:rsidRDefault="009D2017" w:rsidP="00A7272C">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A Special meeting of the Library Strategy Committee may be called at any time by the Chair.</w:t>
      </w:r>
    </w:p>
    <w:p w14:paraId="4819F802" w14:textId="373EC9BE" w:rsidR="009D2017" w:rsidRPr="00A7272C" w:rsidRDefault="009D2017" w:rsidP="00A7272C">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The quorum for a meeting of the Library Strategy Committee shall be as follows:</w:t>
      </w:r>
    </w:p>
    <w:p w14:paraId="4B2D808E" w14:textId="5269CC45" w:rsidR="009D2017" w:rsidRPr="00A7272C" w:rsidRDefault="009D2017" w:rsidP="008A2B92">
      <w:pPr>
        <w:pStyle w:val="ListParagraph"/>
        <w:numPr>
          <w:ilvl w:val="2"/>
          <w:numId w:val="11"/>
        </w:numPr>
        <w:spacing w:before="100" w:beforeAutospacing="1" w:after="100" w:afterAutospacing="1"/>
        <w:ind w:left="993"/>
        <w:rPr>
          <w:rFonts w:asciiTheme="minorHAnsi" w:hAnsiTheme="minorHAnsi" w:cstheme="minorHAnsi"/>
          <w:color w:val="000000"/>
        </w:rPr>
      </w:pPr>
      <w:r w:rsidRPr="00A7272C">
        <w:rPr>
          <w:rFonts w:asciiTheme="minorHAnsi" w:hAnsiTheme="minorHAnsi" w:cstheme="minorHAnsi"/>
          <w:color w:val="000000"/>
        </w:rPr>
        <w:t>If there is an even number of members on the Committee (excluding members of the Library team), the attendance of half the number of members, plus one, or</w:t>
      </w:r>
    </w:p>
    <w:p w14:paraId="14DC645F" w14:textId="5D3AB4F5" w:rsidR="009D2017" w:rsidRPr="00A7272C" w:rsidRDefault="009D2017" w:rsidP="008A2B92">
      <w:pPr>
        <w:pStyle w:val="ListParagraph"/>
        <w:numPr>
          <w:ilvl w:val="2"/>
          <w:numId w:val="11"/>
        </w:numPr>
        <w:spacing w:before="100" w:beforeAutospacing="1" w:after="100" w:afterAutospacing="1"/>
        <w:ind w:left="993"/>
        <w:rPr>
          <w:rFonts w:asciiTheme="minorHAnsi" w:hAnsiTheme="minorHAnsi" w:cstheme="minorHAnsi"/>
          <w:color w:val="000000"/>
        </w:rPr>
      </w:pPr>
      <w:r w:rsidRPr="00A7272C">
        <w:rPr>
          <w:rFonts w:asciiTheme="minorHAnsi" w:hAnsiTheme="minorHAnsi" w:cstheme="minorHAnsi"/>
          <w:color w:val="000000"/>
        </w:rPr>
        <w:t>If there is an odd number of members on the Committee</w:t>
      </w:r>
      <w:r w:rsidR="00E04209" w:rsidRPr="00A7272C">
        <w:rPr>
          <w:rFonts w:asciiTheme="minorHAnsi" w:hAnsiTheme="minorHAnsi" w:cstheme="minorHAnsi"/>
          <w:color w:val="000000"/>
        </w:rPr>
        <w:t xml:space="preserve"> (excluding members of the Library team)</w:t>
      </w:r>
      <w:r w:rsidRPr="00A7272C">
        <w:rPr>
          <w:rFonts w:asciiTheme="minorHAnsi" w:hAnsiTheme="minorHAnsi" w:cstheme="minorHAnsi"/>
          <w:color w:val="000000"/>
        </w:rPr>
        <w:t>, the attendance of half the number of members of the Committee rounded down to the nearest whole number, plus one.</w:t>
      </w:r>
    </w:p>
    <w:p w14:paraId="31FC20EE" w14:textId="57A635F9" w:rsidR="00E04209" w:rsidRPr="00A7272C" w:rsidRDefault="00E04209" w:rsidP="00A7272C">
      <w:pPr>
        <w:pStyle w:val="ListParagraph"/>
        <w:numPr>
          <w:ilvl w:val="1"/>
          <w:numId w:val="10"/>
        </w:numPr>
        <w:spacing w:before="100" w:beforeAutospacing="1" w:after="100" w:afterAutospacing="1"/>
        <w:ind w:left="426"/>
        <w:rPr>
          <w:rFonts w:asciiTheme="minorHAnsi" w:hAnsiTheme="minorHAnsi" w:cstheme="minorHAnsi"/>
          <w:color w:val="000000"/>
        </w:rPr>
      </w:pPr>
      <w:r w:rsidRPr="00A7272C">
        <w:rPr>
          <w:rFonts w:asciiTheme="minorHAnsi" w:hAnsiTheme="minorHAnsi" w:cstheme="minorHAnsi"/>
          <w:color w:val="000000"/>
        </w:rPr>
        <w:t>The Deputy President and Registrar shall be chairperson of the Library Strategy Committee.  Where the Deputy President and Registrar is unable to chair a meeting</w:t>
      </w:r>
      <w:r w:rsidR="009821AF" w:rsidRPr="00A7272C">
        <w:rPr>
          <w:rFonts w:asciiTheme="minorHAnsi" w:hAnsiTheme="minorHAnsi" w:cstheme="minorHAnsi"/>
          <w:color w:val="000000"/>
        </w:rPr>
        <w:t>, the Deputy Chair shall chair the meeting.</w:t>
      </w:r>
    </w:p>
    <w:p w14:paraId="64DA4AE1" w14:textId="27983BC7" w:rsidR="00981211" w:rsidRPr="004F6F30" w:rsidRDefault="00981211" w:rsidP="00AC4C00">
      <w:pPr>
        <w:pStyle w:val="ListParagraph"/>
        <w:numPr>
          <w:ilvl w:val="1"/>
          <w:numId w:val="10"/>
        </w:numPr>
        <w:spacing w:before="100" w:beforeAutospacing="1" w:after="100" w:afterAutospacing="1"/>
        <w:ind w:left="426"/>
        <w:rPr>
          <w:rFonts w:asciiTheme="minorHAnsi" w:hAnsiTheme="minorHAnsi" w:cstheme="minorHAnsi"/>
          <w:color w:val="000000"/>
        </w:rPr>
      </w:pPr>
      <w:r w:rsidRPr="004F6F30">
        <w:rPr>
          <w:rFonts w:asciiTheme="minorHAnsi" w:hAnsiTheme="minorHAnsi" w:cstheme="minorHAnsi"/>
          <w:color w:val="000000"/>
        </w:rPr>
        <w:t xml:space="preserve">Every issue at a meeting of the </w:t>
      </w:r>
      <w:r w:rsidR="004F6F30">
        <w:rPr>
          <w:rFonts w:asciiTheme="minorHAnsi" w:hAnsiTheme="minorHAnsi" w:cstheme="minorHAnsi"/>
          <w:color w:val="000000"/>
        </w:rPr>
        <w:t>Library Strategy</w:t>
      </w:r>
      <w:r w:rsidRPr="004F6F30">
        <w:rPr>
          <w:rFonts w:asciiTheme="minorHAnsi" w:hAnsiTheme="minorHAnsi" w:cstheme="minorHAnsi"/>
          <w:color w:val="000000"/>
        </w:rPr>
        <w:t xml:space="preserve"> Committee shall, as far as</w:t>
      </w:r>
      <w:r w:rsidR="004F6F30" w:rsidRPr="004F6F30">
        <w:rPr>
          <w:rFonts w:asciiTheme="minorHAnsi" w:hAnsiTheme="minorHAnsi" w:cstheme="minorHAnsi"/>
          <w:color w:val="000000"/>
        </w:rPr>
        <w:t xml:space="preserve"> </w:t>
      </w:r>
      <w:r w:rsidRPr="004F6F30">
        <w:rPr>
          <w:rFonts w:asciiTheme="minorHAnsi" w:hAnsiTheme="minorHAnsi" w:cstheme="minorHAnsi"/>
          <w:color w:val="000000"/>
        </w:rPr>
        <w:t>possible, be determined by consensus, but where in the opinion of the Deputy President</w:t>
      </w:r>
      <w:r w:rsidR="004F6F30" w:rsidRPr="004F6F30">
        <w:rPr>
          <w:rFonts w:asciiTheme="minorHAnsi" w:hAnsiTheme="minorHAnsi" w:cstheme="minorHAnsi"/>
          <w:color w:val="000000"/>
        </w:rPr>
        <w:t xml:space="preserve"> </w:t>
      </w:r>
      <w:r w:rsidRPr="004F6F30">
        <w:rPr>
          <w:rFonts w:asciiTheme="minorHAnsi" w:hAnsiTheme="minorHAnsi" w:cstheme="minorHAnsi"/>
          <w:color w:val="000000"/>
        </w:rPr>
        <w:t>and Registrar, or the member nominated by the Deputy President and Registrar to chair</w:t>
      </w:r>
      <w:r w:rsidR="004F6F30" w:rsidRPr="004F6F30">
        <w:rPr>
          <w:rFonts w:asciiTheme="minorHAnsi" w:hAnsiTheme="minorHAnsi" w:cstheme="minorHAnsi"/>
          <w:color w:val="000000"/>
        </w:rPr>
        <w:t xml:space="preserve"> </w:t>
      </w:r>
      <w:r w:rsidRPr="004F6F30">
        <w:rPr>
          <w:rFonts w:asciiTheme="minorHAnsi" w:hAnsiTheme="minorHAnsi" w:cstheme="minorHAnsi"/>
          <w:color w:val="000000"/>
        </w:rPr>
        <w:t xml:space="preserve">the </w:t>
      </w:r>
      <w:r w:rsidRPr="004F6F30">
        <w:rPr>
          <w:rFonts w:asciiTheme="minorHAnsi" w:hAnsiTheme="minorHAnsi" w:cstheme="minorHAnsi"/>
          <w:color w:val="000000"/>
        </w:rPr>
        <w:lastRenderedPageBreak/>
        <w:t>meeting, consensus is not possible, the issue shall be decided by a majority of the</w:t>
      </w:r>
      <w:r w:rsidR="004F6F30" w:rsidRPr="004F6F30">
        <w:rPr>
          <w:rFonts w:asciiTheme="minorHAnsi" w:hAnsiTheme="minorHAnsi" w:cstheme="minorHAnsi"/>
          <w:color w:val="000000"/>
        </w:rPr>
        <w:t xml:space="preserve"> </w:t>
      </w:r>
      <w:r w:rsidRPr="004F6F30">
        <w:rPr>
          <w:rFonts w:asciiTheme="minorHAnsi" w:hAnsiTheme="minorHAnsi" w:cstheme="minorHAnsi"/>
          <w:color w:val="000000"/>
        </w:rPr>
        <w:t>votes</w:t>
      </w:r>
      <w:r w:rsidR="004F6F30">
        <w:rPr>
          <w:rFonts w:asciiTheme="minorHAnsi" w:hAnsiTheme="minorHAnsi" w:cstheme="minorHAnsi"/>
          <w:color w:val="000000"/>
        </w:rPr>
        <w:t xml:space="preserve"> o</w:t>
      </w:r>
      <w:r w:rsidRPr="004F6F30">
        <w:rPr>
          <w:rFonts w:asciiTheme="minorHAnsi" w:hAnsiTheme="minorHAnsi" w:cstheme="minorHAnsi"/>
          <w:color w:val="000000"/>
        </w:rPr>
        <w:t>f members present and voting on the issue</w:t>
      </w:r>
      <w:r w:rsidR="004F6F30">
        <w:rPr>
          <w:rFonts w:asciiTheme="minorHAnsi" w:hAnsiTheme="minorHAnsi" w:cstheme="minorHAnsi"/>
          <w:color w:val="000000"/>
        </w:rPr>
        <w:t>.</w:t>
      </w:r>
    </w:p>
    <w:p w14:paraId="7FF74415" w14:textId="77777777" w:rsidR="00162467" w:rsidRPr="00162467" w:rsidRDefault="00981211" w:rsidP="00741577">
      <w:pPr>
        <w:pStyle w:val="ListParagraph"/>
        <w:numPr>
          <w:ilvl w:val="1"/>
          <w:numId w:val="10"/>
        </w:numPr>
        <w:spacing w:before="100" w:beforeAutospacing="1" w:after="120" w:afterAutospacing="1"/>
        <w:ind w:left="426"/>
        <w:jc w:val="both"/>
        <w:rPr>
          <w:rFonts w:asciiTheme="minorHAnsi" w:hAnsiTheme="minorHAnsi" w:cstheme="minorHAnsi"/>
        </w:rPr>
      </w:pPr>
      <w:r w:rsidRPr="00162467">
        <w:rPr>
          <w:rFonts w:asciiTheme="minorHAnsi" w:hAnsiTheme="minorHAnsi" w:cstheme="minorHAnsi"/>
          <w:color w:val="000000"/>
        </w:rPr>
        <w:t xml:space="preserve">At meetings of the </w:t>
      </w:r>
      <w:r w:rsidR="004F6F30" w:rsidRPr="00162467">
        <w:rPr>
          <w:rFonts w:asciiTheme="minorHAnsi" w:hAnsiTheme="minorHAnsi" w:cstheme="minorHAnsi"/>
          <w:color w:val="000000"/>
        </w:rPr>
        <w:t>Library Strategy</w:t>
      </w:r>
      <w:r w:rsidRPr="00162467">
        <w:rPr>
          <w:rFonts w:asciiTheme="minorHAnsi" w:hAnsiTheme="minorHAnsi" w:cstheme="minorHAnsi"/>
          <w:color w:val="000000"/>
        </w:rPr>
        <w:t xml:space="preserve"> Committee, the Deputy President and</w:t>
      </w:r>
      <w:r w:rsidR="004F6F30" w:rsidRPr="00162467">
        <w:rPr>
          <w:rFonts w:asciiTheme="minorHAnsi" w:hAnsiTheme="minorHAnsi" w:cstheme="minorHAnsi"/>
          <w:color w:val="000000"/>
        </w:rPr>
        <w:t xml:space="preserve"> </w:t>
      </w:r>
      <w:r w:rsidRPr="00162467">
        <w:rPr>
          <w:rFonts w:asciiTheme="minorHAnsi" w:hAnsiTheme="minorHAnsi" w:cstheme="minorHAnsi"/>
          <w:color w:val="000000"/>
        </w:rPr>
        <w:t xml:space="preserve">Registrar shall have a casting as well as a deliberative vote. </w:t>
      </w:r>
    </w:p>
    <w:p w14:paraId="17A53659" w14:textId="77777777" w:rsidR="00162467" w:rsidRDefault="00162467" w:rsidP="00A07032">
      <w:pPr>
        <w:pStyle w:val="ListParagraph"/>
        <w:numPr>
          <w:ilvl w:val="1"/>
          <w:numId w:val="10"/>
        </w:numPr>
        <w:spacing w:before="100" w:beforeAutospacing="1" w:after="120" w:afterAutospacing="1"/>
        <w:ind w:left="426"/>
        <w:jc w:val="both"/>
        <w:rPr>
          <w:rFonts w:asciiTheme="minorHAnsi" w:hAnsiTheme="minorHAnsi" w:cstheme="minorHAnsi"/>
        </w:rPr>
      </w:pPr>
      <w:r w:rsidRPr="00162467">
        <w:rPr>
          <w:rFonts w:asciiTheme="minorHAnsi" w:hAnsiTheme="minorHAnsi" w:cstheme="minorHAnsi"/>
          <w:color w:val="000000"/>
        </w:rPr>
        <w:t>T</w:t>
      </w:r>
      <w:r w:rsidR="00981211" w:rsidRPr="00162467">
        <w:rPr>
          <w:rFonts w:asciiTheme="minorHAnsi" w:hAnsiTheme="minorHAnsi" w:cstheme="minorHAnsi"/>
        </w:rPr>
        <w:t xml:space="preserve">he Secretary </w:t>
      </w:r>
      <w:r w:rsidRPr="00162467">
        <w:rPr>
          <w:rFonts w:asciiTheme="minorHAnsi" w:hAnsiTheme="minorHAnsi" w:cstheme="minorHAnsi"/>
        </w:rPr>
        <w:t>of Library Strategy Committee</w:t>
      </w:r>
      <w:r w:rsidR="00981211" w:rsidRPr="00162467">
        <w:rPr>
          <w:rFonts w:asciiTheme="minorHAnsi" w:hAnsiTheme="minorHAnsi" w:cstheme="minorHAnsi"/>
        </w:rPr>
        <w:t xml:space="preserve"> shall notify each member of the</w:t>
      </w:r>
      <w:r w:rsidRPr="00162467">
        <w:rPr>
          <w:rFonts w:asciiTheme="minorHAnsi" w:hAnsiTheme="minorHAnsi" w:cstheme="minorHAnsi"/>
        </w:rPr>
        <w:t xml:space="preserve"> </w:t>
      </w:r>
      <w:r w:rsidR="00981211" w:rsidRPr="00162467">
        <w:rPr>
          <w:rFonts w:asciiTheme="minorHAnsi" w:hAnsiTheme="minorHAnsi" w:cstheme="minorHAnsi"/>
        </w:rPr>
        <w:t>Committee of the date, time and venue of each meeting of</w:t>
      </w:r>
      <w:r w:rsidRPr="00162467">
        <w:rPr>
          <w:rFonts w:asciiTheme="minorHAnsi" w:hAnsiTheme="minorHAnsi" w:cstheme="minorHAnsi"/>
        </w:rPr>
        <w:t xml:space="preserve"> Library Strategy</w:t>
      </w:r>
      <w:r w:rsidR="00981211" w:rsidRPr="00162467">
        <w:rPr>
          <w:rFonts w:asciiTheme="minorHAnsi" w:hAnsiTheme="minorHAnsi" w:cstheme="minorHAnsi"/>
        </w:rPr>
        <w:t xml:space="preserve"> Committee at least two weeks in advance of the meeting.</w:t>
      </w:r>
    </w:p>
    <w:p w14:paraId="393EA07B" w14:textId="77777777" w:rsidR="00162467" w:rsidRDefault="00981211" w:rsidP="002F1DA8">
      <w:pPr>
        <w:pStyle w:val="ListParagraph"/>
        <w:numPr>
          <w:ilvl w:val="1"/>
          <w:numId w:val="10"/>
        </w:numPr>
        <w:spacing w:before="100" w:beforeAutospacing="1" w:after="120" w:afterAutospacing="1"/>
        <w:ind w:left="426"/>
        <w:jc w:val="both"/>
        <w:rPr>
          <w:rFonts w:asciiTheme="minorHAnsi" w:hAnsiTheme="minorHAnsi" w:cstheme="minorHAnsi"/>
        </w:rPr>
      </w:pPr>
      <w:r w:rsidRPr="00162467">
        <w:rPr>
          <w:rFonts w:asciiTheme="minorHAnsi" w:hAnsiTheme="minorHAnsi" w:cstheme="minorHAnsi"/>
        </w:rPr>
        <w:t xml:space="preserve">The agenda for each meeting of </w:t>
      </w:r>
      <w:r w:rsidR="00162467" w:rsidRPr="00162467">
        <w:rPr>
          <w:rFonts w:asciiTheme="minorHAnsi" w:hAnsiTheme="minorHAnsi" w:cstheme="minorHAnsi"/>
        </w:rPr>
        <w:t>Library Strategy</w:t>
      </w:r>
      <w:r w:rsidRPr="00162467">
        <w:rPr>
          <w:rFonts w:asciiTheme="minorHAnsi" w:hAnsiTheme="minorHAnsi" w:cstheme="minorHAnsi"/>
        </w:rPr>
        <w:t xml:space="preserve"> Committee shall be</w:t>
      </w:r>
      <w:r w:rsidR="00162467" w:rsidRPr="00162467">
        <w:rPr>
          <w:rFonts w:asciiTheme="minorHAnsi" w:hAnsiTheme="minorHAnsi" w:cstheme="minorHAnsi"/>
        </w:rPr>
        <w:t xml:space="preserve"> </w:t>
      </w:r>
      <w:r w:rsidRPr="00162467">
        <w:rPr>
          <w:rFonts w:asciiTheme="minorHAnsi" w:hAnsiTheme="minorHAnsi" w:cstheme="minorHAnsi"/>
        </w:rPr>
        <w:t xml:space="preserve">prepared by the Secretary </w:t>
      </w:r>
      <w:r w:rsidR="00162467" w:rsidRPr="00162467">
        <w:rPr>
          <w:rFonts w:asciiTheme="minorHAnsi" w:hAnsiTheme="minorHAnsi" w:cstheme="minorHAnsi"/>
        </w:rPr>
        <w:t>of Library Strategy Committee</w:t>
      </w:r>
      <w:r w:rsidRPr="00162467">
        <w:rPr>
          <w:rFonts w:asciiTheme="minorHAnsi" w:hAnsiTheme="minorHAnsi" w:cstheme="minorHAnsi"/>
        </w:rPr>
        <w:t xml:space="preserve"> in consultation with the</w:t>
      </w:r>
      <w:r w:rsidR="00162467" w:rsidRPr="00162467">
        <w:rPr>
          <w:rFonts w:asciiTheme="minorHAnsi" w:hAnsiTheme="minorHAnsi" w:cstheme="minorHAnsi"/>
        </w:rPr>
        <w:t xml:space="preserve"> </w:t>
      </w:r>
      <w:r w:rsidRPr="00162467">
        <w:rPr>
          <w:rFonts w:asciiTheme="minorHAnsi" w:hAnsiTheme="minorHAnsi" w:cstheme="minorHAnsi"/>
        </w:rPr>
        <w:t>Deputy President and Registrar and shall be communicated to each member of the</w:t>
      </w:r>
      <w:r w:rsidR="00162467" w:rsidRPr="00162467">
        <w:rPr>
          <w:rFonts w:asciiTheme="minorHAnsi" w:hAnsiTheme="minorHAnsi" w:cstheme="minorHAnsi"/>
        </w:rPr>
        <w:t xml:space="preserve"> </w:t>
      </w:r>
      <w:r w:rsidRPr="00162467">
        <w:rPr>
          <w:rFonts w:asciiTheme="minorHAnsi" w:hAnsiTheme="minorHAnsi" w:cstheme="minorHAnsi"/>
        </w:rPr>
        <w:t>Committee at least one week in advance of the meeting.</w:t>
      </w:r>
    </w:p>
    <w:p w14:paraId="2880E3CF" w14:textId="77777777" w:rsidR="00C80319" w:rsidRDefault="00981211" w:rsidP="00166B02">
      <w:pPr>
        <w:pStyle w:val="ListParagraph"/>
        <w:numPr>
          <w:ilvl w:val="1"/>
          <w:numId w:val="10"/>
        </w:numPr>
        <w:spacing w:before="100" w:beforeAutospacing="1" w:after="120" w:afterAutospacing="1"/>
        <w:ind w:left="426"/>
        <w:jc w:val="both"/>
        <w:rPr>
          <w:rFonts w:asciiTheme="minorHAnsi" w:hAnsiTheme="minorHAnsi" w:cstheme="minorHAnsi"/>
        </w:rPr>
      </w:pPr>
      <w:r w:rsidRPr="00162467">
        <w:rPr>
          <w:rFonts w:asciiTheme="minorHAnsi" w:hAnsiTheme="minorHAnsi" w:cstheme="minorHAnsi"/>
        </w:rPr>
        <w:t>Members wishing to make an input to the agenda should notify the Secretary at least</w:t>
      </w:r>
      <w:r w:rsidR="00162467" w:rsidRPr="00162467">
        <w:rPr>
          <w:rFonts w:asciiTheme="minorHAnsi" w:hAnsiTheme="minorHAnsi" w:cstheme="minorHAnsi"/>
        </w:rPr>
        <w:t xml:space="preserve"> </w:t>
      </w:r>
      <w:r w:rsidRPr="00162467">
        <w:rPr>
          <w:rFonts w:asciiTheme="minorHAnsi" w:hAnsiTheme="minorHAnsi" w:cstheme="minorHAnsi"/>
        </w:rPr>
        <w:t>two weeks before the meeting in question.</w:t>
      </w:r>
    </w:p>
    <w:p w14:paraId="1F3102F7" w14:textId="69A15C65" w:rsidR="00981211" w:rsidRPr="00166B02" w:rsidRDefault="00981211" w:rsidP="00C80319">
      <w:pPr>
        <w:pStyle w:val="ListParagraph"/>
        <w:spacing w:before="100" w:beforeAutospacing="1" w:after="120" w:afterAutospacing="1"/>
        <w:ind w:left="426"/>
        <w:jc w:val="both"/>
        <w:rPr>
          <w:rFonts w:asciiTheme="minorHAnsi" w:hAnsiTheme="minorHAnsi" w:cstheme="minorHAnsi"/>
        </w:rPr>
      </w:pPr>
    </w:p>
    <w:p w14:paraId="0F02249D" w14:textId="5EF9D1B2" w:rsidR="009F4D21" w:rsidRPr="009F4D21" w:rsidRDefault="009F4D21" w:rsidP="009F4D21">
      <w:pPr>
        <w:pStyle w:val="ListParagraph"/>
        <w:numPr>
          <w:ilvl w:val="0"/>
          <w:numId w:val="10"/>
        </w:numPr>
        <w:spacing w:before="100" w:beforeAutospacing="1" w:after="120" w:afterAutospacing="1"/>
        <w:jc w:val="both"/>
        <w:rPr>
          <w:rFonts w:asciiTheme="minorHAnsi" w:hAnsiTheme="minorHAnsi" w:cstheme="minorHAnsi"/>
          <w:b/>
          <w:bCs/>
        </w:rPr>
      </w:pPr>
      <w:r w:rsidRPr="009F4D21">
        <w:rPr>
          <w:rFonts w:asciiTheme="minorHAnsi" w:hAnsiTheme="minorHAnsi" w:cstheme="minorHAnsi"/>
          <w:b/>
          <w:bCs/>
        </w:rPr>
        <w:t>Reporting</w:t>
      </w:r>
    </w:p>
    <w:p w14:paraId="6EE24CE3" w14:textId="1620E929" w:rsidR="00D013CF" w:rsidRDefault="00D013CF" w:rsidP="006019A7">
      <w:pPr>
        <w:pStyle w:val="ListParagraph"/>
        <w:numPr>
          <w:ilvl w:val="1"/>
          <w:numId w:val="10"/>
        </w:numPr>
        <w:spacing w:before="100" w:beforeAutospacing="1" w:after="120" w:afterAutospacing="1"/>
        <w:ind w:left="426"/>
        <w:jc w:val="both"/>
        <w:rPr>
          <w:rFonts w:asciiTheme="minorHAnsi" w:hAnsiTheme="minorHAnsi" w:cstheme="minorHAnsi"/>
        </w:rPr>
      </w:pPr>
      <w:r>
        <w:rPr>
          <w:rFonts w:asciiTheme="minorHAnsi" w:hAnsiTheme="minorHAnsi" w:cstheme="minorHAnsi"/>
        </w:rPr>
        <w:t>The Minutes of Library Strategy Committee meetings will be submitted to the following Academic Council meeting.</w:t>
      </w:r>
    </w:p>
    <w:p w14:paraId="3FFDEF24" w14:textId="77777777" w:rsidR="00E35E0D" w:rsidRDefault="009F4D21" w:rsidP="006019A7">
      <w:pPr>
        <w:pStyle w:val="ListParagraph"/>
        <w:numPr>
          <w:ilvl w:val="1"/>
          <w:numId w:val="10"/>
        </w:numPr>
        <w:spacing w:before="100" w:beforeAutospacing="1" w:after="120" w:afterAutospacing="1"/>
        <w:ind w:left="426"/>
        <w:jc w:val="both"/>
        <w:rPr>
          <w:rFonts w:asciiTheme="minorHAnsi" w:hAnsiTheme="minorHAnsi" w:cstheme="minorHAnsi"/>
        </w:rPr>
      </w:pPr>
      <w:r>
        <w:rPr>
          <w:rFonts w:asciiTheme="minorHAnsi" w:hAnsiTheme="minorHAnsi" w:cstheme="minorHAnsi"/>
        </w:rPr>
        <w:t xml:space="preserve">The Library Strategy Committee will submit reports to the Academic Council </w:t>
      </w:r>
      <w:r w:rsidR="00AE3266">
        <w:rPr>
          <w:rFonts w:asciiTheme="minorHAnsi" w:hAnsiTheme="minorHAnsi" w:cstheme="minorHAnsi"/>
        </w:rPr>
        <w:t xml:space="preserve">as required </w:t>
      </w:r>
      <w:r>
        <w:rPr>
          <w:rFonts w:asciiTheme="minorHAnsi" w:hAnsiTheme="minorHAnsi" w:cstheme="minorHAnsi"/>
        </w:rPr>
        <w:t>and where appropriate make recommendations to Academic Council.</w:t>
      </w:r>
    </w:p>
    <w:p w14:paraId="50E22AFB" w14:textId="0BCC1238" w:rsidR="009F4D21" w:rsidRPr="0071125B" w:rsidRDefault="009F4D21" w:rsidP="00E35E0D">
      <w:pPr>
        <w:pStyle w:val="ListParagraph"/>
        <w:spacing w:before="100" w:beforeAutospacing="1" w:after="120" w:afterAutospacing="1"/>
        <w:ind w:left="426"/>
        <w:jc w:val="both"/>
        <w:rPr>
          <w:rFonts w:asciiTheme="minorHAnsi" w:hAnsiTheme="minorHAnsi" w:cstheme="minorHAnsi"/>
        </w:rPr>
      </w:pPr>
    </w:p>
    <w:p w14:paraId="2D4F6A92" w14:textId="4E7FCBE5" w:rsidR="007326A0" w:rsidRPr="00044CEE" w:rsidRDefault="007326A0" w:rsidP="007326A0">
      <w:pPr>
        <w:pStyle w:val="ListParagraph"/>
        <w:numPr>
          <w:ilvl w:val="0"/>
          <w:numId w:val="10"/>
        </w:numPr>
        <w:spacing w:before="100" w:beforeAutospacing="1" w:after="120" w:afterAutospacing="1"/>
        <w:jc w:val="both"/>
        <w:rPr>
          <w:rFonts w:asciiTheme="minorHAnsi" w:hAnsiTheme="minorHAnsi" w:cstheme="minorHAnsi"/>
          <w:b/>
          <w:bCs/>
        </w:rPr>
      </w:pPr>
      <w:r w:rsidRPr="00044CEE">
        <w:rPr>
          <w:rFonts w:asciiTheme="minorHAnsi" w:hAnsiTheme="minorHAnsi" w:cstheme="minorHAnsi"/>
          <w:b/>
          <w:bCs/>
        </w:rPr>
        <w:t>Review</w:t>
      </w:r>
    </w:p>
    <w:p w14:paraId="6AFECFA1" w14:textId="02908CE2" w:rsidR="007326A0" w:rsidRPr="002028A3" w:rsidRDefault="007326A0" w:rsidP="006019A7">
      <w:pPr>
        <w:pStyle w:val="ListParagraph"/>
        <w:numPr>
          <w:ilvl w:val="1"/>
          <w:numId w:val="10"/>
        </w:numPr>
        <w:spacing w:before="100" w:beforeAutospacing="1" w:after="120" w:afterAutospacing="1"/>
        <w:ind w:left="426"/>
        <w:jc w:val="both"/>
        <w:rPr>
          <w:rFonts w:asciiTheme="minorHAnsi" w:hAnsiTheme="minorHAnsi" w:cstheme="minorHAnsi"/>
        </w:rPr>
      </w:pPr>
      <w:r>
        <w:rPr>
          <w:rFonts w:asciiTheme="minorHAnsi" w:hAnsiTheme="minorHAnsi" w:cstheme="minorHAnsi"/>
        </w:rPr>
        <w:t>The Terms of Reference of the Library Strategy Committee shall be reviewed once every three years.</w:t>
      </w:r>
    </w:p>
    <w:p w14:paraId="29AAFBEF" w14:textId="57740C3F" w:rsidR="00180162" w:rsidRPr="00207876" w:rsidRDefault="00180162">
      <w:pPr>
        <w:rPr>
          <w:rFonts w:asciiTheme="minorHAnsi" w:hAnsiTheme="minorHAnsi" w:cstheme="minorHAnsi"/>
          <w:b/>
          <w:lang w:val="en-GB"/>
        </w:rPr>
      </w:pPr>
      <w:r w:rsidRPr="00207876">
        <w:rPr>
          <w:rFonts w:asciiTheme="minorHAnsi" w:hAnsiTheme="minorHAnsi" w:cstheme="minorHAnsi"/>
          <w:b/>
          <w:lang w:val="en-GB"/>
        </w:rPr>
        <w:br w:type="page"/>
      </w:r>
    </w:p>
    <w:p w14:paraId="29AAFBF0" w14:textId="5B4D6F39" w:rsidR="00F01036" w:rsidRDefault="00435CFE" w:rsidP="00F01036">
      <w:pPr>
        <w:rPr>
          <w:rFonts w:asciiTheme="minorHAnsi" w:hAnsiTheme="minorHAnsi" w:cstheme="minorHAnsi"/>
          <w:b/>
          <w:lang w:val="en-GB"/>
        </w:rPr>
      </w:pPr>
      <w:r w:rsidRPr="00207876">
        <w:rPr>
          <w:rFonts w:asciiTheme="minorHAnsi" w:hAnsiTheme="minorHAnsi" w:cstheme="minorHAnsi"/>
          <w:b/>
          <w:lang w:val="en-GB"/>
        </w:rPr>
        <w:lastRenderedPageBreak/>
        <w:t xml:space="preserve">Appendix 1:  Current </w:t>
      </w:r>
      <w:r w:rsidR="00F01036" w:rsidRPr="00207876">
        <w:rPr>
          <w:rFonts w:asciiTheme="minorHAnsi" w:hAnsiTheme="minorHAnsi" w:cstheme="minorHAnsi"/>
          <w:b/>
          <w:lang w:val="en-GB"/>
        </w:rPr>
        <w:t>Membership</w:t>
      </w:r>
      <w:r w:rsidR="00F01036" w:rsidRPr="00207876">
        <w:rPr>
          <w:rFonts w:asciiTheme="minorHAnsi" w:hAnsiTheme="minorHAnsi" w:cstheme="minorHAnsi"/>
          <w:lang w:val="en-GB"/>
        </w:rPr>
        <w:t xml:space="preserve"> </w:t>
      </w:r>
      <w:r w:rsidR="00F01036" w:rsidRPr="00207876">
        <w:rPr>
          <w:rFonts w:asciiTheme="minorHAnsi" w:hAnsiTheme="minorHAnsi" w:cstheme="minorHAnsi"/>
          <w:b/>
          <w:lang w:val="en-GB"/>
        </w:rPr>
        <w:t>(3-year term)</w:t>
      </w:r>
    </w:p>
    <w:p w14:paraId="5E92885B" w14:textId="77777777" w:rsidR="006F680F" w:rsidRPr="00207876" w:rsidRDefault="006F680F" w:rsidP="00F01036">
      <w:pPr>
        <w:rPr>
          <w:rFonts w:asciiTheme="minorHAnsi" w:hAnsiTheme="minorHAnsi" w:cstheme="minorHAnsi"/>
        </w:rPr>
      </w:pPr>
    </w:p>
    <w:tbl>
      <w:tblPr>
        <w:tblStyle w:val="TableGrid"/>
        <w:tblW w:w="9351" w:type="dxa"/>
        <w:tblInd w:w="-113" w:type="dxa"/>
        <w:tblLook w:val="04A0" w:firstRow="1" w:lastRow="0" w:firstColumn="1" w:lastColumn="0" w:noHBand="0" w:noVBand="1"/>
      </w:tblPr>
      <w:tblGrid>
        <w:gridCol w:w="4390"/>
        <w:gridCol w:w="2551"/>
        <w:gridCol w:w="2410"/>
      </w:tblGrid>
      <w:tr w:rsidR="00C5305B" w:rsidRPr="00207876" w14:paraId="6A522765" w14:textId="77777777" w:rsidTr="0053285D">
        <w:tc>
          <w:tcPr>
            <w:tcW w:w="4390" w:type="dxa"/>
          </w:tcPr>
          <w:p w14:paraId="313723A4" w14:textId="77777777" w:rsidR="00C5305B" w:rsidRPr="00207876" w:rsidRDefault="00C5305B" w:rsidP="006559CB">
            <w:pPr>
              <w:ind w:left="360"/>
              <w:rPr>
                <w:rFonts w:asciiTheme="minorHAnsi" w:hAnsiTheme="minorHAnsi" w:cstheme="minorHAnsi"/>
              </w:rPr>
            </w:pPr>
          </w:p>
        </w:tc>
        <w:tc>
          <w:tcPr>
            <w:tcW w:w="2551" w:type="dxa"/>
          </w:tcPr>
          <w:p w14:paraId="2B5F1DE6" w14:textId="77777777" w:rsidR="00C5305B" w:rsidRPr="00207876" w:rsidRDefault="00C5305B" w:rsidP="00481600">
            <w:pPr>
              <w:rPr>
                <w:rFonts w:asciiTheme="minorHAnsi" w:hAnsiTheme="minorHAnsi" w:cstheme="minorHAnsi"/>
                <w:b/>
                <w:lang w:val="en-GB"/>
              </w:rPr>
            </w:pPr>
          </w:p>
        </w:tc>
        <w:tc>
          <w:tcPr>
            <w:tcW w:w="2410" w:type="dxa"/>
          </w:tcPr>
          <w:p w14:paraId="7B0AD9CA" w14:textId="46F11F2D" w:rsidR="00C5305B" w:rsidRPr="00207876" w:rsidRDefault="00C5305B" w:rsidP="00481600">
            <w:pPr>
              <w:rPr>
                <w:rFonts w:asciiTheme="minorHAnsi" w:hAnsiTheme="minorHAnsi" w:cstheme="minorHAnsi"/>
                <w:b/>
                <w:lang w:val="en-GB"/>
              </w:rPr>
            </w:pPr>
            <w:r w:rsidRPr="00207876">
              <w:rPr>
                <w:rFonts w:asciiTheme="minorHAnsi" w:hAnsiTheme="minorHAnsi" w:cstheme="minorHAnsi"/>
                <w:b/>
                <w:lang w:val="en-GB"/>
              </w:rPr>
              <w:t>Date of Membership</w:t>
            </w:r>
          </w:p>
        </w:tc>
      </w:tr>
      <w:tr w:rsidR="009A5BEF" w:rsidRPr="00207876" w14:paraId="29AAFBF3" w14:textId="74538CB0" w:rsidTr="0053285D">
        <w:tc>
          <w:tcPr>
            <w:tcW w:w="4390" w:type="dxa"/>
          </w:tcPr>
          <w:p w14:paraId="29AAFBF1" w14:textId="651C74F0"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IE"/>
              </w:rPr>
              <w:t xml:space="preserve">Deputy President </w:t>
            </w:r>
            <w:r w:rsidR="004471C4" w:rsidRPr="00207876">
              <w:rPr>
                <w:rFonts w:asciiTheme="minorHAnsi" w:hAnsiTheme="minorHAnsi" w:cstheme="minorHAnsi"/>
                <w:lang w:val="en-IE"/>
              </w:rPr>
              <w:t xml:space="preserve">and Registrar </w:t>
            </w:r>
            <w:r w:rsidRPr="00207876">
              <w:rPr>
                <w:rFonts w:asciiTheme="minorHAnsi" w:hAnsiTheme="minorHAnsi" w:cstheme="minorHAnsi"/>
                <w:lang w:val="en-IE"/>
              </w:rPr>
              <w:t>(Chair)</w:t>
            </w:r>
          </w:p>
        </w:tc>
        <w:tc>
          <w:tcPr>
            <w:tcW w:w="2551" w:type="dxa"/>
          </w:tcPr>
          <w:p w14:paraId="29AAFBF2" w14:textId="7659D9FE" w:rsidR="009A5BEF" w:rsidRPr="00207876" w:rsidRDefault="009A5BEF" w:rsidP="00026B36">
            <w:pPr>
              <w:ind w:left="360"/>
              <w:rPr>
                <w:rFonts w:asciiTheme="minorHAnsi" w:hAnsiTheme="minorHAnsi" w:cstheme="minorHAnsi"/>
                <w:b/>
                <w:lang w:val="en-IE"/>
              </w:rPr>
            </w:pPr>
            <w:r w:rsidRPr="00207876">
              <w:rPr>
                <w:rFonts w:asciiTheme="minorHAnsi" w:hAnsiTheme="minorHAnsi" w:cstheme="minorHAnsi"/>
                <w:b/>
                <w:lang w:val="en-GB"/>
              </w:rPr>
              <w:t xml:space="preserve">Professor </w:t>
            </w:r>
            <w:r w:rsidR="0042497B" w:rsidRPr="00207876">
              <w:rPr>
                <w:rFonts w:asciiTheme="minorHAnsi" w:hAnsiTheme="minorHAnsi" w:cstheme="minorHAnsi"/>
                <w:b/>
                <w:lang w:val="en-GB"/>
              </w:rPr>
              <w:t xml:space="preserve">Becky </w:t>
            </w:r>
            <w:proofErr w:type="spellStart"/>
            <w:r w:rsidR="0042497B" w:rsidRPr="00207876">
              <w:rPr>
                <w:rFonts w:asciiTheme="minorHAnsi" w:hAnsiTheme="minorHAnsi" w:cstheme="minorHAnsi"/>
                <w:b/>
                <w:lang w:val="en-GB"/>
              </w:rPr>
              <w:t>Whay</w:t>
            </w:r>
            <w:proofErr w:type="spellEnd"/>
          </w:p>
        </w:tc>
        <w:tc>
          <w:tcPr>
            <w:tcW w:w="2410" w:type="dxa"/>
          </w:tcPr>
          <w:p w14:paraId="444941AF" w14:textId="5DC0EC07" w:rsidR="009A5BEF" w:rsidRPr="00207876" w:rsidRDefault="0042497B" w:rsidP="00026B36">
            <w:pPr>
              <w:ind w:left="360"/>
              <w:rPr>
                <w:rFonts w:asciiTheme="minorHAnsi" w:hAnsiTheme="minorHAnsi" w:cstheme="minorHAnsi"/>
                <w:b/>
                <w:lang w:val="en-GB"/>
              </w:rPr>
            </w:pPr>
            <w:r w:rsidRPr="00207876">
              <w:rPr>
                <w:rFonts w:asciiTheme="minorHAnsi" w:hAnsiTheme="minorHAnsi" w:cstheme="minorHAnsi"/>
                <w:b/>
                <w:lang w:val="en-GB"/>
              </w:rPr>
              <w:t>24 September</w:t>
            </w:r>
            <w:r w:rsidR="00733BFA" w:rsidRPr="00207876">
              <w:rPr>
                <w:rFonts w:asciiTheme="minorHAnsi" w:hAnsiTheme="minorHAnsi" w:cstheme="minorHAnsi"/>
                <w:b/>
                <w:lang w:val="en-GB"/>
              </w:rPr>
              <w:t xml:space="preserve"> 20</w:t>
            </w:r>
            <w:r w:rsidR="002314B8" w:rsidRPr="00207876">
              <w:rPr>
                <w:rFonts w:asciiTheme="minorHAnsi" w:hAnsiTheme="minorHAnsi" w:cstheme="minorHAnsi"/>
                <w:b/>
                <w:lang w:val="en-GB"/>
              </w:rPr>
              <w:t>24</w:t>
            </w:r>
            <w:r w:rsidR="00733BFA" w:rsidRPr="00207876">
              <w:rPr>
                <w:rFonts w:asciiTheme="minorHAnsi" w:hAnsiTheme="minorHAnsi" w:cstheme="minorHAnsi"/>
                <w:b/>
                <w:lang w:val="en-GB"/>
              </w:rPr>
              <w:t>*</w:t>
            </w:r>
          </w:p>
        </w:tc>
      </w:tr>
      <w:tr w:rsidR="009A5BEF" w:rsidRPr="00207876" w14:paraId="29AAFBF6" w14:textId="06992134" w:rsidTr="0053285D">
        <w:tc>
          <w:tcPr>
            <w:tcW w:w="4390" w:type="dxa"/>
          </w:tcPr>
          <w:p w14:paraId="29AAFBF4" w14:textId="77777777"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GB"/>
              </w:rPr>
              <w:t>University Librarian (Secretary)</w:t>
            </w:r>
          </w:p>
        </w:tc>
        <w:tc>
          <w:tcPr>
            <w:tcW w:w="2551" w:type="dxa"/>
          </w:tcPr>
          <w:p w14:paraId="29AAFBF5" w14:textId="40E6BEF1" w:rsidR="009A5BEF" w:rsidRPr="00207876" w:rsidRDefault="00C22159" w:rsidP="00026B36">
            <w:pPr>
              <w:ind w:left="360"/>
              <w:rPr>
                <w:rFonts w:asciiTheme="minorHAnsi" w:hAnsiTheme="minorHAnsi" w:cstheme="minorHAnsi"/>
                <w:b/>
                <w:lang w:val="en-IE"/>
              </w:rPr>
            </w:pPr>
            <w:r w:rsidRPr="00207876">
              <w:rPr>
                <w:rFonts w:asciiTheme="minorHAnsi" w:hAnsiTheme="minorHAnsi" w:cstheme="minorHAnsi"/>
                <w:b/>
                <w:lang w:val="en-GB"/>
              </w:rPr>
              <w:t xml:space="preserve">Ms </w:t>
            </w:r>
            <w:r w:rsidR="00FC535B" w:rsidRPr="00207876">
              <w:rPr>
                <w:rFonts w:asciiTheme="minorHAnsi" w:hAnsiTheme="minorHAnsi" w:cstheme="minorHAnsi"/>
                <w:b/>
                <w:lang w:val="en-GB"/>
              </w:rPr>
              <w:t xml:space="preserve">Monica Crump </w:t>
            </w:r>
          </w:p>
        </w:tc>
        <w:tc>
          <w:tcPr>
            <w:tcW w:w="2410" w:type="dxa"/>
          </w:tcPr>
          <w:p w14:paraId="3B9B75AC" w14:textId="303E6D7D" w:rsidR="009A5BEF" w:rsidRPr="00207876" w:rsidRDefault="00C22159" w:rsidP="00026B36">
            <w:pPr>
              <w:ind w:left="360"/>
              <w:rPr>
                <w:rFonts w:asciiTheme="minorHAnsi" w:hAnsiTheme="minorHAnsi" w:cstheme="minorHAnsi"/>
                <w:b/>
                <w:lang w:val="en-GB"/>
              </w:rPr>
            </w:pPr>
            <w:r w:rsidRPr="00207876">
              <w:rPr>
                <w:rFonts w:asciiTheme="minorHAnsi" w:hAnsiTheme="minorHAnsi" w:cstheme="minorHAnsi"/>
                <w:b/>
                <w:lang w:val="en-GB"/>
              </w:rPr>
              <w:t>26 September 2023*</w:t>
            </w:r>
          </w:p>
        </w:tc>
      </w:tr>
      <w:tr w:rsidR="009A5BEF" w:rsidRPr="00207876" w14:paraId="29AAFBF9" w14:textId="146A4507" w:rsidTr="0053285D">
        <w:tc>
          <w:tcPr>
            <w:tcW w:w="4390" w:type="dxa"/>
          </w:tcPr>
          <w:p w14:paraId="29AAFBF7" w14:textId="6B0C63E6"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GB"/>
              </w:rPr>
              <w:t>Dean of Graduate Studies</w:t>
            </w:r>
            <w:r w:rsidR="006C7D6C">
              <w:rPr>
                <w:rFonts w:asciiTheme="minorHAnsi" w:hAnsiTheme="minorHAnsi" w:cstheme="minorHAnsi"/>
                <w:lang w:val="en-GB"/>
              </w:rPr>
              <w:t xml:space="preserve"> (Deputy Chair)</w:t>
            </w:r>
          </w:p>
        </w:tc>
        <w:tc>
          <w:tcPr>
            <w:tcW w:w="2551" w:type="dxa"/>
          </w:tcPr>
          <w:p w14:paraId="29AAFBF8" w14:textId="1845A0D9" w:rsidR="009A5BEF" w:rsidRPr="00207876" w:rsidRDefault="00722F8E" w:rsidP="00026B36">
            <w:pPr>
              <w:ind w:left="360"/>
              <w:rPr>
                <w:rFonts w:asciiTheme="minorHAnsi" w:hAnsiTheme="minorHAnsi" w:cstheme="minorHAnsi"/>
                <w:b/>
                <w:lang w:val="en-IE"/>
              </w:rPr>
            </w:pPr>
            <w:r w:rsidRPr="00207876">
              <w:rPr>
                <w:rFonts w:asciiTheme="minorHAnsi" w:hAnsiTheme="minorHAnsi" w:cstheme="minorHAnsi"/>
                <w:b/>
                <w:lang w:val="en-GB"/>
              </w:rPr>
              <w:t xml:space="preserve">Prof. </w:t>
            </w:r>
            <w:r w:rsidR="001C617D" w:rsidRPr="00207876">
              <w:rPr>
                <w:rFonts w:asciiTheme="minorHAnsi" w:hAnsiTheme="minorHAnsi" w:cstheme="minorHAnsi"/>
                <w:b/>
                <w:lang w:val="en-GB"/>
              </w:rPr>
              <w:t>Donal Leech</w:t>
            </w:r>
          </w:p>
        </w:tc>
        <w:tc>
          <w:tcPr>
            <w:tcW w:w="2410" w:type="dxa"/>
          </w:tcPr>
          <w:p w14:paraId="4BE6E865" w14:textId="266E139F" w:rsidR="009A5BEF" w:rsidRPr="00207876" w:rsidRDefault="001C617D" w:rsidP="00026B36">
            <w:pPr>
              <w:ind w:left="360"/>
              <w:rPr>
                <w:rFonts w:asciiTheme="minorHAnsi" w:hAnsiTheme="minorHAnsi" w:cstheme="minorHAnsi"/>
                <w:b/>
                <w:lang w:val="en-GB"/>
              </w:rPr>
            </w:pPr>
            <w:r w:rsidRPr="00207876">
              <w:rPr>
                <w:rFonts w:asciiTheme="minorHAnsi" w:hAnsiTheme="minorHAnsi" w:cstheme="minorHAnsi"/>
                <w:b/>
                <w:lang w:val="en-GB"/>
              </w:rPr>
              <w:t>14</w:t>
            </w:r>
            <w:r w:rsidR="00733BFA" w:rsidRPr="00207876">
              <w:rPr>
                <w:rFonts w:asciiTheme="minorHAnsi" w:hAnsiTheme="minorHAnsi" w:cstheme="minorHAnsi"/>
                <w:b/>
                <w:lang w:val="en-GB"/>
              </w:rPr>
              <w:t xml:space="preserve"> May 20</w:t>
            </w:r>
            <w:r w:rsidRPr="00207876">
              <w:rPr>
                <w:rFonts w:asciiTheme="minorHAnsi" w:hAnsiTheme="minorHAnsi" w:cstheme="minorHAnsi"/>
                <w:b/>
                <w:lang w:val="en-GB"/>
              </w:rPr>
              <w:t>20</w:t>
            </w:r>
            <w:r w:rsidR="00733BFA" w:rsidRPr="00207876">
              <w:rPr>
                <w:rFonts w:asciiTheme="minorHAnsi" w:hAnsiTheme="minorHAnsi" w:cstheme="minorHAnsi"/>
                <w:b/>
                <w:lang w:val="en-GB"/>
              </w:rPr>
              <w:t>*</w:t>
            </w:r>
          </w:p>
        </w:tc>
      </w:tr>
      <w:tr w:rsidR="00F33D74" w:rsidRPr="00207876" w14:paraId="1C23B377" w14:textId="77777777" w:rsidTr="0053285D">
        <w:tc>
          <w:tcPr>
            <w:tcW w:w="4390" w:type="dxa"/>
          </w:tcPr>
          <w:p w14:paraId="142A6C5D" w14:textId="6153DE5A" w:rsidR="00F33D74" w:rsidRPr="00207876" w:rsidRDefault="00F33D74" w:rsidP="006559CB">
            <w:pPr>
              <w:ind w:left="360"/>
              <w:rPr>
                <w:rFonts w:asciiTheme="minorHAnsi" w:hAnsiTheme="minorHAnsi" w:cstheme="minorHAnsi"/>
                <w:lang w:val="en-GB"/>
              </w:rPr>
            </w:pPr>
            <w:r w:rsidRPr="00154AE0">
              <w:rPr>
                <w:rFonts w:asciiTheme="minorHAnsi" w:hAnsiTheme="minorHAnsi" w:cstheme="minorHAnsi"/>
                <w:lang w:val="en-GB"/>
              </w:rPr>
              <w:t>Dean of Students</w:t>
            </w:r>
          </w:p>
        </w:tc>
        <w:tc>
          <w:tcPr>
            <w:tcW w:w="2551" w:type="dxa"/>
          </w:tcPr>
          <w:p w14:paraId="3A8BFAAF" w14:textId="38153A53" w:rsidR="00F33D74" w:rsidRPr="00207876" w:rsidRDefault="00691383" w:rsidP="00026B36">
            <w:pPr>
              <w:ind w:left="360"/>
              <w:rPr>
                <w:rFonts w:asciiTheme="minorHAnsi" w:hAnsiTheme="minorHAnsi" w:cstheme="minorHAnsi"/>
                <w:b/>
                <w:lang w:val="en-GB"/>
              </w:rPr>
            </w:pPr>
            <w:r>
              <w:rPr>
                <w:rFonts w:asciiTheme="minorHAnsi" w:hAnsiTheme="minorHAnsi" w:cstheme="minorHAnsi"/>
                <w:b/>
                <w:lang w:val="en-GB"/>
              </w:rPr>
              <w:t>Prof. Ciara Meehan</w:t>
            </w:r>
          </w:p>
        </w:tc>
        <w:tc>
          <w:tcPr>
            <w:tcW w:w="2410" w:type="dxa"/>
          </w:tcPr>
          <w:p w14:paraId="271CEFAE" w14:textId="4DF916D3" w:rsidR="00F33D74" w:rsidRPr="00207876" w:rsidRDefault="00154AE0" w:rsidP="00026B36">
            <w:pPr>
              <w:ind w:left="360"/>
              <w:rPr>
                <w:rFonts w:asciiTheme="minorHAnsi" w:hAnsiTheme="minorHAnsi" w:cstheme="minorHAnsi"/>
                <w:b/>
                <w:lang w:val="en-GB"/>
              </w:rPr>
            </w:pPr>
            <w:r>
              <w:rPr>
                <w:rFonts w:asciiTheme="minorHAnsi" w:hAnsiTheme="minorHAnsi" w:cstheme="minorHAnsi"/>
                <w:b/>
                <w:lang w:val="en-GB"/>
              </w:rPr>
              <w:t>22 January 2025*</w:t>
            </w:r>
          </w:p>
        </w:tc>
      </w:tr>
      <w:tr w:rsidR="009A5BEF" w:rsidRPr="00207876" w14:paraId="29AAFBFC" w14:textId="2D1BF80A" w:rsidTr="0053285D">
        <w:tc>
          <w:tcPr>
            <w:tcW w:w="4390" w:type="dxa"/>
          </w:tcPr>
          <w:p w14:paraId="29AAFBFA" w14:textId="1A4C64A2" w:rsidR="009A5BEF" w:rsidRPr="00207876" w:rsidRDefault="009955BE" w:rsidP="006559CB">
            <w:pPr>
              <w:ind w:left="360"/>
              <w:rPr>
                <w:rFonts w:asciiTheme="minorHAnsi" w:hAnsiTheme="minorHAnsi" w:cstheme="minorHAnsi"/>
                <w:lang w:val="en-IE"/>
              </w:rPr>
            </w:pPr>
            <w:r w:rsidRPr="00207876">
              <w:rPr>
                <w:rFonts w:asciiTheme="minorHAnsi" w:hAnsiTheme="minorHAnsi" w:cstheme="minorHAnsi"/>
                <w:lang w:val="en-GB"/>
              </w:rPr>
              <w:t>Representative</w:t>
            </w:r>
            <w:r w:rsidR="009A5BEF" w:rsidRPr="00207876">
              <w:rPr>
                <w:rFonts w:asciiTheme="minorHAnsi" w:hAnsiTheme="minorHAnsi" w:cstheme="minorHAnsi"/>
                <w:lang w:val="en-GB"/>
              </w:rPr>
              <w:t xml:space="preserve"> of Centre for Excellence in Learning and Teaching</w:t>
            </w:r>
          </w:p>
        </w:tc>
        <w:tc>
          <w:tcPr>
            <w:tcW w:w="2551" w:type="dxa"/>
          </w:tcPr>
          <w:p w14:paraId="29AAFBFB" w14:textId="41E0019C" w:rsidR="009A5BEF" w:rsidRPr="00207876" w:rsidRDefault="009A5BEF" w:rsidP="00026B36">
            <w:pPr>
              <w:ind w:left="360"/>
              <w:rPr>
                <w:rFonts w:asciiTheme="minorHAnsi" w:hAnsiTheme="minorHAnsi" w:cstheme="minorHAnsi"/>
                <w:b/>
                <w:lang w:val="en-IE"/>
              </w:rPr>
            </w:pPr>
            <w:r w:rsidRPr="00207876">
              <w:rPr>
                <w:rFonts w:asciiTheme="minorHAnsi" w:hAnsiTheme="minorHAnsi" w:cstheme="minorHAnsi"/>
                <w:b/>
                <w:lang w:val="en-GB"/>
              </w:rPr>
              <w:t xml:space="preserve">Dr </w:t>
            </w:r>
            <w:r w:rsidR="009955BE" w:rsidRPr="00207876">
              <w:rPr>
                <w:rFonts w:asciiTheme="minorHAnsi" w:hAnsiTheme="minorHAnsi" w:cstheme="minorHAnsi"/>
                <w:b/>
                <w:lang w:val="en-GB"/>
              </w:rPr>
              <w:t xml:space="preserve">Justin </w:t>
            </w:r>
            <w:proofErr w:type="spellStart"/>
            <w:r w:rsidR="009955BE" w:rsidRPr="00207876">
              <w:rPr>
                <w:rFonts w:asciiTheme="minorHAnsi" w:hAnsiTheme="minorHAnsi" w:cstheme="minorHAnsi"/>
                <w:b/>
                <w:lang w:val="en-GB"/>
              </w:rPr>
              <w:t>Tonra</w:t>
            </w:r>
            <w:proofErr w:type="spellEnd"/>
          </w:p>
        </w:tc>
        <w:tc>
          <w:tcPr>
            <w:tcW w:w="2410" w:type="dxa"/>
          </w:tcPr>
          <w:p w14:paraId="250751C7" w14:textId="5E11F604" w:rsidR="009A5BEF" w:rsidRPr="00207876" w:rsidRDefault="006E3ED4" w:rsidP="00026B36">
            <w:pPr>
              <w:ind w:left="360"/>
              <w:rPr>
                <w:rFonts w:asciiTheme="minorHAnsi" w:hAnsiTheme="minorHAnsi" w:cstheme="minorHAnsi"/>
                <w:b/>
                <w:lang w:val="en-GB"/>
              </w:rPr>
            </w:pPr>
            <w:r w:rsidRPr="00207876">
              <w:rPr>
                <w:rFonts w:asciiTheme="minorHAnsi" w:hAnsiTheme="minorHAnsi" w:cstheme="minorHAnsi"/>
                <w:b/>
                <w:lang w:val="en-GB"/>
              </w:rPr>
              <w:t>2</w:t>
            </w:r>
            <w:r w:rsidR="009955BE" w:rsidRPr="00207876">
              <w:rPr>
                <w:rFonts w:asciiTheme="minorHAnsi" w:hAnsiTheme="minorHAnsi" w:cstheme="minorHAnsi"/>
                <w:b/>
                <w:lang w:val="en-GB"/>
              </w:rPr>
              <w:t>4</w:t>
            </w:r>
            <w:r w:rsidRPr="00207876">
              <w:rPr>
                <w:rFonts w:asciiTheme="minorHAnsi" w:hAnsiTheme="minorHAnsi" w:cstheme="minorHAnsi"/>
                <w:b/>
                <w:lang w:val="en-GB"/>
              </w:rPr>
              <w:t xml:space="preserve"> January 202</w:t>
            </w:r>
            <w:r w:rsidR="009955BE" w:rsidRPr="00207876">
              <w:rPr>
                <w:rFonts w:asciiTheme="minorHAnsi" w:hAnsiTheme="minorHAnsi" w:cstheme="minorHAnsi"/>
                <w:b/>
                <w:lang w:val="en-GB"/>
              </w:rPr>
              <w:t>4</w:t>
            </w:r>
            <w:r w:rsidR="00733BFA" w:rsidRPr="00207876">
              <w:rPr>
                <w:rFonts w:asciiTheme="minorHAnsi" w:hAnsiTheme="minorHAnsi" w:cstheme="minorHAnsi"/>
                <w:b/>
                <w:lang w:val="en-GB"/>
              </w:rPr>
              <w:t>*</w:t>
            </w:r>
          </w:p>
        </w:tc>
      </w:tr>
      <w:tr w:rsidR="009A5BEF" w:rsidRPr="00207876" w14:paraId="29AAFBFF" w14:textId="1F9B7532" w:rsidTr="0053285D">
        <w:tc>
          <w:tcPr>
            <w:tcW w:w="4390" w:type="dxa"/>
          </w:tcPr>
          <w:p w14:paraId="29AAFBFD" w14:textId="77777777"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IE"/>
              </w:rPr>
              <w:t>Students Union President</w:t>
            </w:r>
          </w:p>
        </w:tc>
        <w:tc>
          <w:tcPr>
            <w:tcW w:w="2551" w:type="dxa"/>
          </w:tcPr>
          <w:p w14:paraId="29AAFBFE" w14:textId="63280CCC" w:rsidR="009A5BEF" w:rsidRPr="00207876" w:rsidRDefault="00E74D68" w:rsidP="00026B36">
            <w:pPr>
              <w:ind w:left="360"/>
              <w:rPr>
                <w:rFonts w:asciiTheme="minorHAnsi" w:hAnsiTheme="minorHAnsi" w:cstheme="minorHAnsi"/>
                <w:b/>
              </w:rPr>
            </w:pPr>
            <w:proofErr w:type="spellStart"/>
            <w:r w:rsidRPr="00207876">
              <w:rPr>
                <w:rFonts w:asciiTheme="minorHAnsi" w:hAnsiTheme="minorHAnsi" w:cstheme="minorHAnsi"/>
                <w:b/>
              </w:rPr>
              <w:t>Ms</w:t>
            </w:r>
            <w:proofErr w:type="spellEnd"/>
            <w:r w:rsidRPr="00207876">
              <w:rPr>
                <w:rFonts w:asciiTheme="minorHAnsi" w:hAnsiTheme="minorHAnsi" w:cstheme="minorHAnsi"/>
                <w:b/>
              </w:rPr>
              <w:t xml:space="preserve"> Faye Ní </w:t>
            </w:r>
            <w:proofErr w:type="spellStart"/>
            <w:r w:rsidRPr="00207876">
              <w:rPr>
                <w:rFonts w:asciiTheme="minorHAnsi" w:hAnsiTheme="minorHAnsi" w:cstheme="minorHAnsi"/>
                <w:b/>
              </w:rPr>
              <w:t>Dhomhnaill</w:t>
            </w:r>
            <w:proofErr w:type="spellEnd"/>
          </w:p>
        </w:tc>
        <w:tc>
          <w:tcPr>
            <w:tcW w:w="2410" w:type="dxa"/>
          </w:tcPr>
          <w:p w14:paraId="29EBC466" w14:textId="756060D7" w:rsidR="009A5BEF" w:rsidRPr="00207876" w:rsidRDefault="0042497B" w:rsidP="00026B36">
            <w:pPr>
              <w:ind w:left="360"/>
              <w:rPr>
                <w:rFonts w:asciiTheme="minorHAnsi" w:hAnsiTheme="minorHAnsi" w:cstheme="minorHAnsi"/>
                <w:b/>
              </w:rPr>
            </w:pPr>
            <w:r w:rsidRPr="00207876">
              <w:rPr>
                <w:rFonts w:asciiTheme="minorHAnsi" w:hAnsiTheme="minorHAnsi" w:cstheme="minorHAnsi"/>
                <w:b/>
                <w:lang w:val="en-GB"/>
              </w:rPr>
              <w:t>24 September 2024*</w:t>
            </w:r>
          </w:p>
        </w:tc>
      </w:tr>
      <w:tr w:rsidR="009A5BEF" w:rsidRPr="00207876" w14:paraId="29AAFC02" w14:textId="462A18DC" w:rsidTr="0053285D">
        <w:tc>
          <w:tcPr>
            <w:tcW w:w="4390" w:type="dxa"/>
          </w:tcPr>
          <w:p w14:paraId="29AAFC00" w14:textId="449A773E" w:rsidR="009A5BEF" w:rsidRPr="00207876" w:rsidRDefault="009A5BEF" w:rsidP="006559CB">
            <w:pPr>
              <w:ind w:left="360"/>
              <w:rPr>
                <w:rFonts w:asciiTheme="minorHAnsi" w:hAnsiTheme="minorHAnsi" w:cstheme="minorHAnsi"/>
              </w:rPr>
            </w:pPr>
            <w:r w:rsidRPr="00207876">
              <w:rPr>
                <w:rFonts w:asciiTheme="minorHAnsi" w:hAnsiTheme="minorHAnsi" w:cstheme="minorHAnsi"/>
              </w:rPr>
              <w:t xml:space="preserve">Students Union </w:t>
            </w:r>
            <w:r w:rsidR="006C7D6C">
              <w:rPr>
                <w:rFonts w:asciiTheme="minorHAnsi" w:hAnsiTheme="minorHAnsi" w:cstheme="minorHAnsi"/>
              </w:rPr>
              <w:t>Vice-President/</w:t>
            </w:r>
            <w:r w:rsidRPr="00207876">
              <w:rPr>
                <w:rFonts w:asciiTheme="minorHAnsi" w:hAnsiTheme="minorHAnsi" w:cstheme="minorHAnsi"/>
              </w:rPr>
              <w:t>Education Officer</w:t>
            </w:r>
          </w:p>
        </w:tc>
        <w:tc>
          <w:tcPr>
            <w:tcW w:w="2551" w:type="dxa"/>
          </w:tcPr>
          <w:p w14:paraId="29AAFC01" w14:textId="5302CBFE" w:rsidR="009A5BEF" w:rsidRPr="00207876" w:rsidRDefault="00E74D68" w:rsidP="00026B36">
            <w:pPr>
              <w:ind w:left="360"/>
              <w:rPr>
                <w:rFonts w:asciiTheme="minorHAnsi" w:hAnsiTheme="minorHAnsi" w:cstheme="minorHAnsi"/>
                <w:b/>
              </w:rPr>
            </w:pPr>
            <w:proofErr w:type="spellStart"/>
            <w:r w:rsidRPr="00207876">
              <w:rPr>
                <w:rFonts w:asciiTheme="minorHAnsi" w:hAnsiTheme="minorHAnsi" w:cstheme="minorHAnsi"/>
                <w:b/>
              </w:rPr>
              <w:t>Mr</w:t>
            </w:r>
            <w:proofErr w:type="spellEnd"/>
            <w:r w:rsidRPr="00207876">
              <w:rPr>
                <w:rFonts w:asciiTheme="minorHAnsi" w:hAnsiTheme="minorHAnsi" w:cstheme="minorHAnsi"/>
                <w:b/>
              </w:rPr>
              <w:t xml:space="preserve"> Tom Forde</w:t>
            </w:r>
            <w:r w:rsidR="00D73451" w:rsidRPr="00207876">
              <w:rPr>
                <w:rFonts w:asciiTheme="minorHAnsi" w:hAnsiTheme="minorHAnsi" w:cstheme="minorHAnsi"/>
                <w:b/>
              </w:rPr>
              <w:t xml:space="preserve"> </w:t>
            </w:r>
          </w:p>
        </w:tc>
        <w:tc>
          <w:tcPr>
            <w:tcW w:w="2410" w:type="dxa"/>
          </w:tcPr>
          <w:p w14:paraId="5808850A" w14:textId="1CFD4781" w:rsidR="009A5BEF" w:rsidRPr="00207876" w:rsidRDefault="0042497B" w:rsidP="00026B36">
            <w:pPr>
              <w:ind w:left="360"/>
              <w:rPr>
                <w:rFonts w:asciiTheme="minorHAnsi" w:hAnsiTheme="minorHAnsi" w:cstheme="minorHAnsi"/>
                <w:b/>
              </w:rPr>
            </w:pPr>
            <w:r w:rsidRPr="00207876">
              <w:rPr>
                <w:rFonts w:asciiTheme="minorHAnsi" w:hAnsiTheme="minorHAnsi" w:cstheme="minorHAnsi"/>
                <w:b/>
                <w:lang w:val="en-GB"/>
              </w:rPr>
              <w:t>24 September 2024*</w:t>
            </w:r>
          </w:p>
        </w:tc>
      </w:tr>
      <w:tr w:rsidR="009A5BEF" w:rsidRPr="00207876" w14:paraId="29AAFC05" w14:textId="19E987A3" w:rsidTr="00902D26">
        <w:tc>
          <w:tcPr>
            <w:tcW w:w="4390" w:type="dxa"/>
            <w:shd w:val="clear" w:color="auto" w:fill="auto"/>
          </w:tcPr>
          <w:p w14:paraId="29AAFC03" w14:textId="1B5AED50" w:rsidR="009A5BEF" w:rsidRPr="00902D26" w:rsidRDefault="009A5BEF" w:rsidP="006559CB">
            <w:pPr>
              <w:ind w:left="360"/>
              <w:rPr>
                <w:rFonts w:asciiTheme="minorHAnsi" w:hAnsiTheme="minorHAnsi" w:cstheme="minorHAnsi"/>
              </w:rPr>
            </w:pPr>
            <w:r w:rsidRPr="00902D26">
              <w:rPr>
                <w:rFonts w:asciiTheme="minorHAnsi" w:hAnsiTheme="minorHAnsi" w:cstheme="minorHAnsi"/>
              </w:rPr>
              <w:t xml:space="preserve">Students Union Postgraduate </w:t>
            </w:r>
            <w:r w:rsidR="006C7D6C" w:rsidRPr="00902D26">
              <w:rPr>
                <w:rFonts w:asciiTheme="minorHAnsi" w:hAnsiTheme="minorHAnsi" w:cstheme="minorHAnsi"/>
              </w:rPr>
              <w:t xml:space="preserve">Taught </w:t>
            </w:r>
            <w:r w:rsidR="006C7D6C">
              <w:rPr>
                <w:rFonts w:asciiTheme="minorHAnsi" w:hAnsiTheme="minorHAnsi" w:cstheme="minorHAnsi"/>
              </w:rPr>
              <w:t>Officer</w:t>
            </w:r>
          </w:p>
        </w:tc>
        <w:tc>
          <w:tcPr>
            <w:tcW w:w="2551" w:type="dxa"/>
            <w:shd w:val="clear" w:color="auto" w:fill="auto"/>
          </w:tcPr>
          <w:p w14:paraId="29AAFC04" w14:textId="73D19978" w:rsidR="009A5BEF" w:rsidRPr="00902D26" w:rsidRDefault="00902D26" w:rsidP="00026B36">
            <w:pPr>
              <w:ind w:left="360"/>
              <w:rPr>
                <w:rFonts w:asciiTheme="minorHAnsi" w:hAnsiTheme="minorHAnsi" w:cstheme="minorHAnsi"/>
                <w:b/>
              </w:rPr>
            </w:pPr>
            <w:r w:rsidRPr="00902D26">
              <w:rPr>
                <w:rFonts w:asciiTheme="minorHAnsi" w:hAnsiTheme="minorHAnsi" w:cstheme="minorHAnsi"/>
                <w:b/>
                <w:lang w:val="en-IE"/>
              </w:rPr>
              <w:t>Mr Daniel McGonigle</w:t>
            </w:r>
          </w:p>
        </w:tc>
        <w:tc>
          <w:tcPr>
            <w:tcW w:w="2410" w:type="dxa"/>
            <w:shd w:val="clear" w:color="auto" w:fill="auto"/>
          </w:tcPr>
          <w:p w14:paraId="2F053BA7" w14:textId="73B839CC" w:rsidR="009A5BEF" w:rsidRPr="00207876" w:rsidRDefault="0042497B" w:rsidP="00026B36">
            <w:pPr>
              <w:ind w:left="360"/>
              <w:rPr>
                <w:rFonts w:asciiTheme="minorHAnsi" w:hAnsiTheme="minorHAnsi" w:cstheme="minorHAnsi"/>
                <w:b/>
              </w:rPr>
            </w:pPr>
            <w:r w:rsidRPr="00902D26">
              <w:rPr>
                <w:rFonts w:asciiTheme="minorHAnsi" w:hAnsiTheme="minorHAnsi" w:cstheme="minorHAnsi"/>
                <w:b/>
                <w:lang w:val="en-GB"/>
              </w:rPr>
              <w:t>24 September 2024*</w:t>
            </w:r>
          </w:p>
        </w:tc>
      </w:tr>
      <w:tr w:rsidR="00223670" w:rsidRPr="00207876" w14:paraId="69BC61B7" w14:textId="77777777" w:rsidTr="0053285D">
        <w:tc>
          <w:tcPr>
            <w:tcW w:w="4390" w:type="dxa"/>
          </w:tcPr>
          <w:p w14:paraId="5A888B61" w14:textId="1A772810" w:rsidR="00223670" w:rsidRPr="00207876" w:rsidRDefault="00223670" w:rsidP="006559CB">
            <w:pPr>
              <w:ind w:left="360"/>
              <w:rPr>
                <w:rFonts w:asciiTheme="minorHAnsi" w:hAnsiTheme="minorHAnsi" w:cstheme="minorHAnsi"/>
              </w:rPr>
            </w:pPr>
            <w:r w:rsidRPr="00207876">
              <w:rPr>
                <w:rFonts w:asciiTheme="minorHAnsi" w:hAnsiTheme="minorHAnsi" w:cstheme="minorHAnsi"/>
              </w:rPr>
              <w:t xml:space="preserve">Students Union Postgraduate </w:t>
            </w:r>
            <w:r w:rsidR="006C7D6C" w:rsidRPr="00207876">
              <w:rPr>
                <w:rFonts w:asciiTheme="minorHAnsi" w:hAnsiTheme="minorHAnsi" w:cstheme="minorHAnsi"/>
              </w:rPr>
              <w:t>Research</w:t>
            </w:r>
            <w:r w:rsidR="006C7D6C">
              <w:rPr>
                <w:rFonts w:asciiTheme="minorHAnsi" w:hAnsiTheme="minorHAnsi" w:cstheme="minorHAnsi"/>
              </w:rPr>
              <w:t xml:space="preserve"> Officer</w:t>
            </w:r>
          </w:p>
        </w:tc>
        <w:tc>
          <w:tcPr>
            <w:tcW w:w="2551" w:type="dxa"/>
          </w:tcPr>
          <w:p w14:paraId="4357DE8E" w14:textId="790D3A95" w:rsidR="00223670" w:rsidRPr="00207876" w:rsidRDefault="00544507" w:rsidP="00026B36">
            <w:pPr>
              <w:ind w:left="360"/>
              <w:rPr>
                <w:rFonts w:asciiTheme="minorHAnsi" w:hAnsiTheme="minorHAnsi" w:cstheme="minorHAnsi"/>
                <w:b/>
              </w:rPr>
            </w:pPr>
            <w:proofErr w:type="spellStart"/>
            <w:r w:rsidRPr="00207876">
              <w:rPr>
                <w:rFonts w:asciiTheme="minorHAnsi" w:hAnsiTheme="minorHAnsi" w:cstheme="minorHAnsi"/>
                <w:b/>
              </w:rPr>
              <w:t>Mr</w:t>
            </w:r>
            <w:proofErr w:type="spellEnd"/>
            <w:r w:rsidRPr="00207876">
              <w:rPr>
                <w:rFonts w:asciiTheme="minorHAnsi" w:hAnsiTheme="minorHAnsi" w:cstheme="minorHAnsi"/>
                <w:b/>
              </w:rPr>
              <w:t xml:space="preserve"> Sachin Yadav</w:t>
            </w:r>
          </w:p>
        </w:tc>
        <w:tc>
          <w:tcPr>
            <w:tcW w:w="2410" w:type="dxa"/>
          </w:tcPr>
          <w:p w14:paraId="1D01D105" w14:textId="52AC63C4" w:rsidR="00223670" w:rsidRPr="00207876" w:rsidRDefault="0042497B" w:rsidP="00026B36">
            <w:pPr>
              <w:ind w:left="360"/>
              <w:rPr>
                <w:rFonts w:asciiTheme="minorHAnsi" w:hAnsiTheme="minorHAnsi" w:cstheme="minorHAnsi"/>
                <w:b/>
              </w:rPr>
            </w:pPr>
            <w:r w:rsidRPr="00207876">
              <w:rPr>
                <w:rFonts w:asciiTheme="minorHAnsi" w:hAnsiTheme="minorHAnsi" w:cstheme="minorHAnsi"/>
                <w:b/>
                <w:lang w:val="en-GB"/>
              </w:rPr>
              <w:t>24 September 2024*</w:t>
            </w:r>
          </w:p>
        </w:tc>
      </w:tr>
      <w:tr w:rsidR="009A5BEF" w:rsidRPr="00207876" w14:paraId="29AAFC0B" w14:textId="00A5085E" w:rsidTr="0053285D">
        <w:tc>
          <w:tcPr>
            <w:tcW w:w="4390" w:type="dxa"/>
          </w:tcPr>
          <w:p w14:paraId="29AAFC09" w14:textId="77777777"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IE"/>
              </w:rPr>
              <w:t>College of Arts, Social Sciences and Celtic Studies</w:t>
            </w:r>
          </w:p>
        </w:tc>
        <w:tc>
          <w:tcPr>
            <w:tcW w:w="2551" w:type="dxa"/>
          </w:tcPr>
          <w:p w14:paraId="29AAFC0A" w14:textId="0AE766EA" w:rsidR="00351B51" w:rsidRPr="00207876" w:rsidRDefault="00E257DE" w:rsidP="00026B36">
            <w:pPr>
              <w:ind w:left="360"/>
              <w:rPr>
                <w:rFonts w:asciiTheme="minorHAnsi" w:hAnsiTheme="minorHAnsi" w:cstheme="minorHAnsi"/>
                <w:b/>
                <w:lang w:val="en-IE"/>
              </w:rPr>
            </w:pPr>
            <w:r w:rsidRPr="00207876">
              <w:rPr>
                <w:rFonts w:asciiTheme="minorHAnsi" w:hAnsiTheme="minorHAnsi" w:cstheme="minorHAnsi"/>
                <w:b/>
              </w:rPr>
              <w:t>Dr Veronica McCauley</w:t>
            </w:r>
          </w:p>
        </w:tc>
        <w:tc>
          <w:tcPr>
            <w:tcW w:w="2410" w:type="dxa"/>
          </w:tcPr>
          <w:p w14:paraId="563EA7A8" w14:textId="005884C7" w:rsidR="009A5BEF" w:rsidRPr="00207876" w:rsidRDefault="00E257DE" w:rsidP="00026B36">
            <w:pPr>
              <w:ind w:left="360"/>
              <w:rPr>
                <w:rFonts w:asciiTheme="minorHAnsi" w:hAnsiTheme="minorHAnsi" w:cstheme="minorHAnsi"/>
                <w:b/>
                <w:color w:val="000000"/>
              </w:rPr>
            </w:pPr>
            <w:r w:rsidRPr="00207876">
              <w:rPr>
                <w:rFonts w:asciiTheme="minorHAnsi" w:hAnsiTheme="minorHAnsi" w:cstheme="minorHAnsi"/>
                <w:b/>
                <w:color w:val="000000"/>
              </w:rPr>
              <w:t>15 March 2023</w:t>
            </w:r>
          </w:p>
        </w:tc>
      </w:tr>
      <w:tr w:rsidR="009A5BEF" w:rsidRPr="00207876" w14:paraId="29AAFC0E" w14:textId="321DD4F9" w:rsidTr="0053285D">
        <w:tc>
          <w:tcPr>
            <w:tcW w:w="4390" w:type="dxa"/>
          </w:tcPr>
          <w:p w14:paraId="29AAFC0C" w14:textId="01B50444"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IE"/>
              </w:rPr>
              <w:t xml:space="preserve">College of Business, Public Policy </w:t>
            </w:r>
            <w:r w:rsidR="00DB505C" w:rsidRPr="00207876">
              <w:rPr>
                <w:rFonts w:asciiTheme="minorHAnsi" w:hAnsiTheme="minorHAnsi" w:cstheme="minorHAnsi"/>
                <w:lang w:val="en-IE"/>
              </w:rPr>
              <w:t>and</w:t>
            </w:r>
            <w:r w:rsidRPr="00207876">
              <w:rPr>
                <w:rFonts w:asciiTheme="minorHAnsi" w:hAnsiTheme="minorHAnsi" w:cstheme="minorHAnsi"/>
                <w:lang w:val="en-IE"/>
              </w:rPr>
              <w:t xml:space="preserve"> Law</w:t>
            </w:r>
          </w:p>
        </w:tc>
        <w:tc>
          <w:tcPr>
            <w:tcW w:w="2551" w:type="dxa"/>
          </w:tcPr>
          <w:p w14:paraId="29AAFC0D" w14:textId="4C55779E" w:rsidR="009A5BEF" w:rsidRPr="00207876" w:rsidRDefault="009C6C41" w:rsidP="00026B36">
            <w:pPr>
              <w:ind w:left="360"/>
              <w:rPr>
                <w:rFonts w:asciiTheme="minorHAnsi" w:hAnsiTheme="minorHAnsi" w:cstheme="minorHAnsi"/>
                <w:b/>
                <w:bCs/>
                <w:lang w:val="en-IE"/>
              </w:rPr>
            </w:pPr>
            <w:r w:rsidRPr="00207876">
              <w:rPr>
                <w:rFonts w:asciiTheme="minorHAnsi" w:hAnsiTheme="minorHAnsi" w:cstheme="minorHAnsi"/>
                <w:b/>
                <w:bCs/>
              </w:rPr>
              <w:t xml:space="preserve">Dr </w:t>
            </w:r>
            <w:r w:rsidR="00B36738" w:rsidRPr="00207876">
              <w:rPr>
                <w:rFonts w:asciiTheme="minorHAnsi" w:hAnsiTheme="minorHAnsi" w:cstheme="minorHAnsi"/>
                <w:b/>
                <w:bCs/>
              </w:rPr>
              <w:t>Conor H</w:t>
            </w:r>
            <w:r w:rsidR="00A155E8" w:rsidRPr="00207876">
              <w:rPr>
                <w:rFonts w:asciiTheme="minorHAnsi" w:hAnsiTheme="minorHAnsi" w:cstheme="minorHAnsi"/>
                <w:b/>
                <w:bCs/>
              </w:rPr>
              <w:t>an</w:t>
            </w:r>
            <w:r w:rsidR="00B36738" w:rsidRPr="00207876">
              <w:rPr>
                <w:rFonts w:asciiTheme="minorHAnsi" w:hAnsiTheme="minorHAnsi" w:cstheme="minorHAnsi"/>
                <w:b/>
                <w:bCs/>
              </w:rPr>
              <w:t>ly</w:t>
            </w:r>
          </w:p>
        </w:tc>
        <w:tc>
          <w:tcPr>
            <w:tcW w:w="2410" w:type="dxa"/>
          </w:tcPr>
          <w:p w14:paraId="3D801785" w14:textId="1ACDF8D0" w:rsidR="009A5BEF" w:rsidRPr="00207876" w:rsidRDefault="00A03BBA" w:rsidP="00026B36">
            <w:pPr>
              <w:ind w:left="360"/>
              <w:rPr>
                <w:rFonts w:asciiTheme="minorHAnsi" w:hAnsiTheme="minorHAnsi" w:cstheme="minorHAnsi"/>
                <w:b/>
              </w:rPr>
            </w:pPr>
            <w:r w:rsidRPr="00207876">
              <w:rPr>
                <w:rFonts w:asciiTheme="minorHAnsi" w:hAnsiTheme="minorHAnsi" w:cstheme="minorHAnsi"/>
                <w:b/>
              </w:rPr>
              <w:t>25 January 2023</w:t>
            </w:r>
            <w:r w:rsidR="00D9281B" w:rsidRPr="00207876">
              <w:rPr>
                <w:rFonts w:asciiTheme="minorHAnsi" w:hAnsiTheme="minorHAnsi" w:cstheme="minorHAnsi"/>
                <w:b/>
              </w:rPr>
              <w:t xml:space="preserve"> </w:t>
            </w:r>
          </w:p>
        </w:tc>
      </w:tr>
      <w:tr w:rsidR="009A5BEF" w:rsidRPr="00207876" w14:paraId="29AAFC14" w14:textId="29C0EC63" w:rsidTr="0053285D">
        <w:tc>
          <w:tcPr>
            <w:tcW w:w="4390" w:type="dxa"/>
          </w:tcPr>
          <w:p w14:paraId="29AAFC12" w14:textId="77777777"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IE"/>
              </w:rPr>
              <w:t>College of Medicine, Nursing and Health Sciences</w:t>
            </w:r>
          </w:p>
        </w:tc>
        <w:tc>
          <w:tcPr>
            <w:tcW w:w="2551" w:type="dxa"/>
          </w:tcPr>
          <w:p w14:paraId="29AAFC13" w14:textId="2B1FEC63" w:rsidR="009A5BEF" w:rsidRPr="00207876" w:rsidRDefault="005F1C11" w:rsidP="00026B36">
            <w:pPr>
              <w:ind w:left="360"/>
              <w:rPr>
                <w:rFonts w:asciiTheme="minorHAnsi" w:hAnsiTheme="minorHAnsi" w:cstheme="minorHAnsi"/>
                <w:b/>
                <w:lang w:val="en-IE"/>
              </w:rPr>
            </w:pPr>
            <w:r w:rsidRPr="00207876">
              <w:rPr>
                <w:rFonts w:asciiTheme="minorHAnsi" w:hAnsiTheme="minorHAnsi" w:cstheme="minorHAnsi"/>
                <w:b/>
                <w:color w:val="000000"/>
              </w:rPr>
              <w:t xml:space="preserve">Dr </w:t>
            </w:r>
            <w:r w:rsidR="00001C52" w:rsidRPr="00207876">
              <w:rPr>
                <w:rFonts w:asciiTheme="minorHAnsi" w:hAnsiTheme="minorHAnsi" w:cstheme="minorHAnsi"/>
                <w:b/>
                <w:color w:val="000000"/>
              </w:rPr>
              <w:t>Leo Quinlan</w:t>
            </w:r>
            <w:r w:rsidR="003817C4" w:rsidRPr="00207876">
              <w:rPr>
                <w:rFonts w:asciiTheme="minorHAnsi" w:hAnsiTheme="minorHAnsi" w:cstheme="minorHAnsi"/>
                <w:b/>
                <w:color w:val="000000"/>
              </w:rPr>
              <w:t xml:space="preserve"> </w:t>
            </w:r>
          </w:p>
        </w:tc>
        <w:tc>
          <w:tcPr>
            <w:tcW w:w="2410" w:type="dxa"/>
          </w:tcPr>
          <w:p w14:paraId="69396296" w14:textId="546EB802" w:rsidR="009A5BEF" w:rsidRPr="00207876" w:rsidRDefault="00001C52" w:rsidP="00026B36">
            <w:pPr>
              <w:ind w:left="360"/>
              <w:rPr>
                <w:rFonts w:asciiTheme="minorHAnsi" w:hAnsiTheme="minorHAnsi" w:cstheme="minorHAnsi"/>
                <w:b/>
                <w:color w:val="FF0000"/>
              </w:rPr>
            </w:pPr>
            <w:r w:rsidRPr="00207876">
              <w:rPr>
                <w:rFonts w:asciiTheme="minorHAnsi" w:hAnsiTheme="minorHAnsi" w:cstheme="minorHAnsi"/>
                <w:b/>
                <w:lang w:val="en-GB"/>
              </w:rPr>
              <w:t>14 May 2020</w:t>
            </w:r>
            <w:r w:rsidR="00C03D9B" w:rsidRPr="00207876">
              <w:rPr>
                <w:rFonts w:asciiTheme="minorHAnsi" w:hAnsiTheme="minorHAnsi" w:cstheme="minorHAnsi"/>
                <w:b/>
              </w:rPr>
              <w:t>*</w:t>
            </w:r>
            <w:r w:rsidR="00341450" w:rsidRPr="00207876">
              <w:rPr>
                <w:rFonts w:asciiTheme="minorHAnsi" w:hAnsiTheme="minorHAnsi" w:cstheme="minorHAnsi"/>
                <w:b/>
              </w:rPr>
              <w:t>*</w:t>
            </w:r>
            <w:r w:rsidR="00C03D9B" w:rsidRPr="00207876">
              <w:rPr>
                <w:rFonts w:asciiTheme="minorHAnsi" w:hAnsiTheme="minorHAnsi" w:cstheme="minorHAnsi"/>
                <w:b/>
              </w:rPr>
              <w:t>*</w:t>
            </w:r>
          </w:p>
        </w:tc>
      </w:tr>
      <w:tr w:rsidR="009A5BEF" w:rsidRPr="00207876" w14:paraId="29AAFC17" w14:textId="2DA4BDAF" w:rsidTr="0053285D">
        <w:tc>
          <w:tcPr>
            <w:tcW w:w="4390" w:type="dxa"/>
          </w:tcPr>
          <w:p w14:paraId="29AAFC15" w14:textId="4CB81AE9" w:rsidR="009A5BEF" w:rsidRPr="00207876" w:rsidRDefault="009A5BEF" w:rsidP="006559CB">
            <w:pPr>
              <w:ind w:left="360"/>
              <w:rPr>
                <w:rFonts w:asciiTheme="minorHAnsi" w:hAnsiTheme="minorHAnsi" w:cstheme="minorHAnsi"/>
                <w:lang w:val="en-IE"/>
              </w:rPr>
            </w:pPr>
            <w:r w:rsidRPr="00207876">
              <w:rPr>
                <w:rFonts w:asciiTheme="minorHAnsi" w:hAnsiTheme="minorHAnsi" w:cstheme="minorHAnsi"/>
                <w:lang w:val="en-IE"/>
              </w:rPr>
              <w:t>College of Science</w:t>
            </w:r>
            <w:r w:rsidR="00E81891" w:rsidRPr="00207876">
              <w:rPr>
                <w:rFonts w:asciiTheme="minorHAnsi" w:hAnsiTheme="minorHAnsi" w:cstheme="minorHAnsi"/>
                <w:lang w:val="en-IE"/>
              </w:rPr>
              <w:t xml:space="preserve"> and Engineering</w:t>
            </w:r>
          </w:p>
        </w:tc>
        <w:tc>
          <w:tcPr>
            <w:tcW w:w="2551" w:type="dxa"/>
          </w:tcPr>
          <w:p w14:paraId="29AAFC16" w14:textId="265E1198" w:rsidR="009A5BEF" w:rsidRPr="00207876" w:rsidRDefault="00CD7BAD" w:rsidP="00026B36">
            <w:pPr>
              <w:ind w:left="360"/>
              <w:rPr>
                <w:rFonts w:asciiTheme="minorHAnsi" w:hAnsiTheme="minorHAnsi" w:cstheme="minorHAnsi"/>
                <w:b/>
                <w:lang w:val="en-IE"/>
              </w:rPr>
            </w:pPr>
            <w:r w:rsidRPr="00207876">
              <w:rPr>
                <w:rFonts w:asciiTheme="minorHAnsi" w:hAnsiTheme="minorHAnsi" w:cstheme="minorHAnsi"/>
                <w:b/>
                <w:color w:val="000000"/>
              </w:rPr>
              <w:t>Dr John Murray</w:t>
            </w:r>
          </w:p>
        </w:tc>
        <w:tc>
          <w:tcPr>
            <w:tcW w:w="2410" w:type="dxa"/>
          </w:tcPr>
          <w:p w14:paraId="240DB97E" w14:textId="2A1E2DA2" w:rsidR="009A5BEF" w:rsidRPr="00207876" w:rsidRDefault="00CD7BAD" w:rsidP="00026B36">
            <w:pPr>
              <w:ind w:left="360"/>
              <w:rPr>
                <w:rFonts w:asciiTheme="minorHAnsi" w:hAnsiTheme="minorHAnsi" w:cstheme="minorHAnsi"/>
                <w:b/>
                <w:color w:val="FF0000"/>
              </w:rPr>
            </w:pPr>
            <w:r w:rsidRPr="00207876">
              <w:rPr>
                <w:rFonts w:asciiTheme="minorHAnsi" w:hAnsiTheme="minorHAnsi" w:cstheme="minorHAnsi"/>
                <w:b/>
              </w:rPr>
              <w:t>28 January 2019</w:t>
            </w:r>
            <w:r w:rsidR="00D86557" w:rsidRPr="00207876">
              <w:rPr>
                <w:rFonts w:asciiTheme="minorHAnsi" w:hAnsiTheme="minorHAnsi" w:cstheme="minorHAnsi"/>
                <w:b/>
              </w:rPr>
              <w:t>**</w:t>
            </w:r>
            <w:r w:rsidR="00B57FCC" w:rsidRPr="00207876">
              <w:rPr>
                <w:rFonts w:asciiTheme="minorHAnsi" w:hAnsiTheme="minorHAnsi" w:cstheme="minorHAnsi"/>
                <w:b/>
              </w:rPr>
              <w:t>*</w:t>
            </w:r>
          </w:p>
        </w:tc>
      </w:tr>
      <w:tr w:rsidR="00523468" w:rsidRPr="00207876" w14:paraId="29AAFC20" w14:textId="79EB7992" w:rsidTr="0053285D">
        <w:tc>
          <w:tcPr>
            <w:tcW w:w="4390" w:type="dxa"/>
          </w:tcPr>
          <w:p w14:paraId="29AAFC1E" w14:textId="6FC77C6E" w:rsidR="00523468" w:rsidRPr="00207876" w:rsidRDefault="00523468" w:rsidP="006559CB">
            <w:pPr>
              <w:ind w:left="360"/>
              <w:rPr>
                <w:rFonts w:asciiTheme="minorHAnsi" w:hAnsiTheme="minorHAnsi" w:cstheme="minorHAnsi"/>
              </w:rPr>
            </w:pPr>
            <w:r w:rsidRPr="00207876">
              <w:rPr>
                <w:rFonts w:asciiTheme="minorHAnsi" w:hAnsiTheme="minorHAnsi" w:cstheme="minorHAnsi"/>
              </w:rPr>
              <w:t>Re</w:t>
            </w:r>
            <w:r w:rsidR="00F2224A">
              <w:rPr>
                <w:rFonts w:asciiTheme="minorHAnsi" w:hAnsiTheme="minorHAnsi" w:cstheme="minorHAnsi"/>
              </w:rPr>
              <w:t>presentative of Re</w:t>
            </w:r>
            <w:r w:rsidRPr="00207876">
              <w:rPr>
                <w:rFonts w:asciiTheme="minorHAnsi" w:hAnsiTheme="minorHAnsi" w:cstheme="minorHAnsi"/>
              </w:rPr>
              <w:t>searcher</w:t>
            </w:r>
            <w:r w:rsidR="00F2224A">
              <w:rPr>
                <w:rFonts w:asciiTheme="minorHAnsi" w:hAnsiTheme="minorHAnsi" w:cstheme="minorHAnsi"/>
              </w:rPr>
              <w:t>s</w:t>
            </w:r>
            <w:r w:rsidRPr="00207876">
              <w:rPr>
                <w:rFonts w:asciiTheme="minorHAnsi" w:hAnsiTheme="minorHAnsi" w:cstheme="minorHAnsi"/>
              </w:rPr>
              <w:t xml:space="preserve"> </w:t>
            </w:r>
          </w:p>
        </w:tc>
        <w:tc>
          <w:tcPr>
            <w:tcW w:w="2551" w:type="dxa"/>
          </w:tcPr>
          <w:p w14:paraId="29AAFC1F" w14:textId="544BC11F" w:rsidR="00523468" w:rsidRPr="00E0351D" w:rsidRDefault="008F7F1A" w:rsidP="00026B36">
            <w:pPr>
              <w:ind w:left="360"/>
              <w:rPr>
                <w:rFonts w:asciiTheme="minorHAnsi" w:hAnsiTheme="minorHAnsi" w:cstheme="minorHAnsi"/>
                <w:b/>
              </w:rPr>
            </w:pPr>
            <w:r>
              <w:rPr>
                <w:rFonts w:asciiTheme="minorHAnsi" w:hAnsiTheme="minorHAnsi" w:cstheme="minorHAnsi"/>
                <w:b/>
                <w:lang w:val="en-IE"/>
              </w:rPr>
              <w:t xml:space="preserve">Ms </w:t>
            </w:r>
            <w:r w:rsidR="00E0351D" w:rsidRPr="00E0351D">
              <w:rPr>
                <w:rFonts w:asciiTheme="minorHAnsi" w:hAnsiTheme="minorHAnsi" w:cstheme="minorHAnsi"/>
                <w:b/>
                <w:lang w:val="en-IE"/>
              </w:rPr>
              <w:t>Laura O’Connor</w:t>
            </w:r>
          </w:p>
        </w:tc>
        <w:tc>
          <w:tcPr>
            <w:tcW w:w="2410" w:type="dxa"/>
          </w:tcPr>
          <w:p w14:paraId="59A3E00E" w14:textId="340704EE" w:rsidR="00523468" w:rsidRPr="00207876" w:rsidRDefault="00E0351D" w:rsidP="00026B36">
            <w:pPr>
              <w:ind w:left="360"/>
              <w:rPr>
                <w:rFonts w:asciiTheme="minorHAnsi" w:hAnsiTheme="minorHAnsi" w:cstheme="minorHAnsi"/>
                <w:b/>
              </w:rPr>
            </w:pPr>
            <w:r>
              <w:rPr>
                <w:rFonts w:asciiTheme="minorHAnsi" w:hAnsiTheme="minorHAnsi" w:cstheme="minorHAnsi"/>
                <w:b/>
              </w:rPr>
              <w:t>19 March 2025</w:t>
            </w:r>
          </w:p>
        </w:tc>
      </w:tr>
      <w:tr w:rsidR="00523468" w:rsidRPr="00207876" w14:paraId="29AAFC23" w14:textId="1F74B94F" w:rsidTr="0053285D">
        <w:tc>
          <w:tcPr>
            <w:tcW w:w="4390" w:type="dxa"/>
          </w:tcPr>
          <w:p w14:paraId="29AAFC21" w14:textId="77777777" w:rsidR="00523468" w:rsidRPr="00207876" w:rsidRDefault="00523468" w:rsidP="006559CB">
            <w:pPr>
              <w:ind w:left="360"/>
              <w:rPr>
                <w:rFonts w:asciiTheme="minorHAnsi" w:hAnsiTheme="minorHAnsi" w:cstheme="minorHAnsi"/>
              </w:rPr>
            </w:pPr>
            <w:r w:rsidRPr="00207876">
              <w:rPr>
                <w:rFonts w:asciiTheme="minorHAnsi" w:hAnsiTheme="minorHAnsi" w:cstheme="minorHAnsi"/>
              </w:rPr>
              <w:t>Chair of Archives Strategy Committee</w:t>
            </w:r>
          </w:p>
        </w:tc>
        <w:tc>
          <w:tcPr>
            <w:tcW w:w="2551" w:type="dxa"/>
          </w:tcPr>
          <w:p w14:paraId="29AAFC22" w14:textId="71470DC6" w:rsidR="00523468" w:rsidRPr="00207876" w:rsidRDefault="003F11DA" w:rsidP="00026B36">
            <w:pPr>
              <w:ind w:left="360"/>
              <w:rPr>
                <w:rFonts w:asciiTheme="minorHAnsi" w:hAnsiTheme="minorHAnsi" w:cstheme="minorHAnsi"/>
                <w:b/>
              </w:rPr>
            </w:pPr>
            <w:r w:rsidRPr="00207876">
              <w:rPr>
                <w:rFonts w:asciiTheme="minorHAnsi" w:hAnsiTheme="minorHAnsi" w:cstheme="minorHAnsi"/>
                <w:b/>
                <w:lang w:val="en-IE"/>
              </w:rPr>
              <w:t>Dr Maeve O’Rourke</w:t>
            </w:r>
          </w:p>
        </w:tc>
        <w:tc>
          <w:tcPr>
            <w:tcW w:w="2410" w:type="dxa"/>
          </w:tcPr>
          <w:p w14:paraId="5BF5BECD" w14:textId="77D421AB" w:rsidR="00523468" w:rsidRPr="00207876" w:rsidRDefault="00523468" w:rsidP="00026B36">
            <w:pPr>
              <w:ind w:left="360"/>
              <w:rPr>
                <w:rFonts w:asciiTheme="minorHAnsi" w:hAnsiTheme="minorHAnsi" w:cstheme="minorHAnsi"/>
                <w:b/>
              </w:rPr>
            </w:pPr>
            <w:r w:rsidRPr="00207876">
              <w:rPr>
                <w:rFonts w:asciiTheme="minorHAnsi" w:hAnsiTheme="minorHAnsi" w:cstheme="minorHAnsi"/>
                <w:b/>
              </w:rPr>
              <w:t>2</w:t>
            </w:r>
            <w:r w:rsidR="009002B0" w:rsidRPr="00207876">
              <w:rPr>
                <w:rFonts w:asciiTheme="minorHAnsi" w:hAnsiTheme="minorHAnsi" w:cstheme="minorHAnsi"/>
                <w:b/>
              </w:rPr>
              <w:t>6</w:t>
            </w:r>
            <w:r w:rsidRPr="00207876">
              <w:rPr>
                <w:rFonts w:asciiTheme="minorHAnsi" w:hAnsiTheme="minorHAnsi" w:cstheme="minorHAnsi"/>
                <w:b/>
              </w:rPr>
              <w:t xml:space="preserve"> September 20</w:t>
            </w:r>
            <w:r w:rsidR="009002B0" w:rsidRPr="00207876">
              <w:rPr>
                <w:rFonts w:asciiTheme="minorHAnsi" w:hAnsiTheme="minorHAnsi" w:cstheme="minorHAnsi"/>
                <w:b/>
              </w:rPr>
              <w:t>23</w:t>
            </w:r>
            <w:r w:rsidRPr="00207876">
              <w:rPr>
                <w:rFonts w:asciiTheme="minorHAnsi" w:hAnsiTheme="minorHAnsi" w:cstheme="minorHAnsi"/>
                <w:b/>
              </w:rPr>
              <w:t>*</w:t>
            </w:r>
          </w:p>
        </w:tc>
      </w:tr>
      <w:tr w:rsidR="00523468" w:rsidRPr="00207876" w14:paraId="29AAFC26" w14:textId="3CEE8E77" w:rsidTr="0053285D">
        <w:tc>
          <w:tcPr>
            <w:tcW w:w="4390" w:type="dxa"/>
          </w:tcPr>
          <w:p w14:paraId="29AAFC24" w14:textId="77777777" w:rsidR="00523468" w:rsidRPr="00207876" w:rsidRDefault="00523468" w:rsidP="006559CB">
            <w:pPr>
              <w:ind w:left="360"/>
              <w:rPr>
                <w:rFonts w:asciiTheme="minorHAnsi" w:hAnsiTheme="minorHAnsi" w:cstheme="minorHAnsi"/>
              </w:rPr>
            </w:pPr>
            <w:r w:rsidRPr="00207876">
              <w:rPr>
                <w:rFonts w:asciiTheme="minorHAnsi" w:hAnsiTheme="minorHAnsi" w:cstheme="minorHAnsi"/>
              </w:rPr>
              <w:t>Director of Marketing and Communications</w:t>
            </w:r>
          </w:p>
        </w:tc>
        <w:tc>
          <w:tcPr>
            <w:tcW w:w="2551" w:type="dxa"/>
          </w:tcPr>
          <w:p w14:paraId="29AAFC25" w14:textId="772B5083" w:rsidR="00523468" w:rsidRPr="00207876" w:rsidRDefault="0042497B" w:rsidP="00026B36">
            <w:pPr>
              <w:ind w:left="360"/>
              <w:rPr>
                <w:rFonts w:asciiTheme="minorHAnsi" w:hAnsiTheme="minorHAnsi" w:cstheme="minorHAnsi"/>
                <w:b/>
              </w:rPr>
            </w:pPr>
            <w:proofErr w:type="spellStart"/>
            <w:r w:rsidRPr="00207876">
              <w:rPr>
                <w:rFonts w:asciiTheme="minorHAnsi" w:hAnsiTheme="minorHAnsi" w:cstheme="minorHAnsi"/>
                <w:b/>
              </w:rPr>
              <w:t>Mr</w:t>
            </w:r>
            <w:proofErr w:type="spellEnd"/>
            <w:r w:rsidRPr="00207876">
              <w:rPr>
                <w:rFonts w:asciiTheme="minorHAnsi" w:hAnsiTheme="minorHAnsi" w:cstheme="minorHAnsi"/>
                <w:b/>
              </w:rPr>
              <w:t xml:space="preserve"> Ed Carty</w:t>
            </w:r>
            <w:r w:rsidR="002748A0" w:rsidRPr="00207876">
              <w:rPr>
                <w:rFonts w:asciiTheme="minorHAnsi" w:hAnsiTheme="minorHAnsi" w:cstheme="minorHAnsi"/>
                <w:b/>
              </w:rPr>
              <w:t xml:space="preserve"> </w:t>
            </w:r>
          </w:p>
        </w:tc>
        <w:tc>
          <w:tcPr>
            <w:tcW w:w="2410" w:type="dxa"/>
          </w:tcPr>
          <w:p w14:paraId="26DC4898" w14:textId="48BC2E22" w:rsidR="00523468" w:rsidRPr="00207876" w:rsidRDefault="0042497B" w:rsidP="00026B36">
            <w:pPr>
              <w:ind w:left="360"/>
              <w:rPr>
                <w:rFonts w:asciiTheme="minorHAnsi" w:hAnsiTheme="minorHAnsi" w:cstheme="minorHAnsi"/>
                <w:b/>
              </w:rPr>
            </w:pPr>
            <w:r w:rsidRPr="00207876">
              <w:rPr>
                <w:rFonts w:asciiTheme="minorHAnsi" w:hAnsiTheme="minorHAnsi" w:cstheme="minorHAnsi"/>
                <w:b/>
                <w:lang w:val="en-GB"/>
              </w:rPr>
              <w:t>24 September 2024*</w:t>
            </w:r>
          </w:p>
        </w:tc>
      </w:tr>
      <w:tr w:rsidR="00EC3371" w:rsidRPr="00207876" w14:paraId="46D5F9F3" w14:textId="77777777" w:rsidTr="0053285D">
        <w:tc>
          <w:tcPr>
            <w:tcW w:w="4390" w:type="dxa"/>
          </w:tcPr>
          <w:p w14:paraId="1EE145F0" w14:textId="3FF70BFF" w:rsidR="00EC3371" w:rsidRPr="00207876" w:rsidRDefault="00EC3371" w:rsidP="006559CB">
            <w:pPr>
              <w:ind w:left="360"/>
              <w:rPr>
                <w:rFonts w:asciiTheme="minorHAnsi" w:hAnsiTheme="minorHAnsi" w:cstheme="minorHAnsi"/>
              </w:rPr>
            </w:pPr>
            <w:r w:rsidRPr="00207876">
              <w:rPr>
                <w:rFonts w:asciiTheme="minorHAnsi" w:hAnsiTheme="minorHAnsi" w:cstheme="minorHAnsi"/>
              </w:rPr>
              <w:t xml:space="preserve">Library: Deputy </w:t>
            </w:r>
            <w:r w:rsidR="00961CC5" w:rsidRPr="00207876">
              <w:rPr>
                <w:rFonts w:asciiTheme="minorHAnsi" w:hAnsiTheme="minorHAnsi" w:cstheme="minorHAnsi"/>
              </w:rPr>
              <w:t xml:space="preserve">University </w:t>
            </w:r>
            <w:r w:rsidRPr="00207876">
              <w:rPr>
                <w:rFonts w:asciiTheme="minorHAnsi" w:hAnsiTheme="minorHAnsi" w:cstheme="minorHAnsi"/>
              </w:rPr>
              <w:t>Librarian</w:t>
            </w:r>
          </w:p>
        </w:tc>
        <w:tc>
          <w:tcPr>
            <w:tcW w:w="2551" w:type="dxa"/>
          </w:tcPr>
          <w:p w14:paraId="4344C21B" w14:textId="78B5B4BB" w:rsidR="00EC3371" w:rsidRPr="00207876" w:rsidRDefault="0042497B" w:rsidP="00026B36">
            <w:pPr>
              <w:ind w:left="360"/>
              <w:rPr>
                <w:rFonts w:asciiTheme="minorHAnsi" w:hAnsiTheme="minorHAnsi" w:cstheme="minorHAnsi"/>
                <w:b/>
              </w:rPr>
            </w:pPr>
            <w:proofErr w:type="spellStart"/>
            <w:r w:rsidRPr="00207876">
              <w:rPr>
                <w:rFonts w:asciiTheme="minorHAnsi" w:hAnsiTheme="minorHAnsi" w:cstheme="minorHAnsi"/>
                <w:b/>
              </w:rPr>
              <w:t>Ms</w:t>
            </w:r>
            <w:proofErr w:type="spellEnd"/>
            <w:r w:rsidRPr="00207876">
              <w:rPr>
                <w:rFonts w:asciiTheme="minorHAnsi" w:hAnsiTheme="minorHAnsi" w:cstheme="minorHAnsi"/>
                <w:b/>
              </w:rPr>
              <w:t xml:space="preserve"> Katherine </w:t>
            </w:r>
            <w:proofErr w:type="spellStart"/>
            <w:r w:rsidRPr="00207876">
              <w:rPr>
                <w:rFonts w:asciiTheme="minorHAnsi" w:hAnsiTheme="minorHAnsi" w:cstheme="minorHAnsi"/>
                <w:b/>
              </w:rPr>
              <w:t>McSharry</w:t>
            </w:r>
            <w:proofErr w:type="spellEnd"/>
          </w:p>
        </w:tc>
        <w:tc>
          <w:tcPr>
            <w:tcW w:w="2410" w:type="dxa"/>
          </w:tcPr>
          <w:p w14:paraId="3FD76F4F" w14:textId="6DE360C4" w:rsidR="00EC3371" w:rsidRPr="00207876" w:rsidRDefault="0042497B" w:rsidP="00026B36">
            <w:pPr>
              <w:ind w:left="360"/>
              <w:rPr>
                <w:rFonts w:asciiTheme="minorHAnsi" w:hAnsiTheme="minorHAnsi" w:cstheme="minorHAnsi"/>
                <w:b/>
                <w:lang w:val="en-GB"/>
              </w:rPr>
            </w:pPr>
            <w:r w:rsidRPr="00207876">
              <w:rPr>
                <w:rFonts w:asciiTheme="minorHAnsi" w:hAnsiTheme="minorHAnsi" w:cstheme="minorHAnsi"/>
                <w:b/>
                <w:lang w:val="en-GB"/>
              </w:rPr>
              <w:t>24 September 2024*</w:t>
            </w:r>
          </w:p>
        </w:tc>
      </w:tr>
      <w:tr w:rsidR="00EC144B" w:rsidRPr="00207876" w14:paraId="306BB4FB" w14:textId="77777777" w:rsidTr="0053285D">
        <w:tc>
          <w:tcPr>
            <w:tcW w:w="4390" w:type="dxa"/>
          </w:tcPr>
          <w:p w14:paraId="18B940F7" w14:textId="77777777" w:rsidR="00EC144B" w:rsidRPr="00207876" w:rsidRDefault="00EC144B" w:rsidP="006559CB">
            <w:pPr>
              <w:ind w:left="360"/>
              <w:rPr>
                <w:rFonts w:asciiTheme="minorHAnsi" w:hAnsiTheme="minorHAnsi" w:cstheme="minorHAnsi"/>
              </w:rPr>
            </w:pPr>
            <w:r w:rsidRPr="00207876">
              <w:rPr>
                <w:rFonts w:asciiTheme="minorHAnsi" w:hAnsiTheme="minorHAnsi" w:cstheme="minorHAnsi"/>
              </w:rPr>
              <w:t>Library: Head of Collections</w:t>
            </w:r>
          </w:p>
        </w:tc>
        <w:tc>
          <w:tcPr>
            <w:tcW w:w="2551" w:type="dxa"/>
          </w:tcPr>
          <w:p w14:paraId="15FE0752" w14:textId="2F41BA0C" w:rsidR="00EC144B" w:rsidRPr="00207876" w:rsidRDefault="00973CD0" w:rsidP="00026B36">
            <w:pPr>
              <w:ind w:left="360"/>
              <w:rPr>
                <w:rFonts w:asciiTheme="minorHAnsi" w:hAnsiTheme="minorHAnsi" w:cstheme="minorHAnsi"/>
                <w:b/>
              </w:rPr>
            </w:pPr>
            <w:proofErr w:type="spellStart"/>
            <w:r w:rsidRPr="00207876">
              <w:rPr>
                <w:rFonts w:asciiTheme="minorHAnsi" w:hAnsiTheme="minorHAnsi" w:cstheme="minorHAnsi"/>
                <w:b/>
              </w:rPr>
              <w:t>Mr</w:t>
            </w:r>
            <w:proofErr w:type="spellEnd"/>
            <w:r w:rsidRPr="00207876">
              <w:rPr>
                <w:rFonts w:asciiTheme="minorHAnsi" w:hAnsiTheme="minorHAnsi" w:cstheme="minorHAnsi"/>
                <w:b/>
              </w:rPr>
              <w:t xml:space="preserve"> </w:t>
            </w:r>
            <w:proofErr w:type="spellStart"/>
            <w:r w:rsidRPr="00207876">
              <w:rPr>
                <w:rFonts w:asciiTheme="minorHAnsi" w:hAnsiTheme="minorHAnsi" w:cstheme="minorHAnsi"/>
                <w:b/>
              </w:rPr>
              <w:t>R</w:t>
            </w:r>
            <w:r w:rsidR="00CC7B80" w:rsidRPr="00207876">
              <w:rPr>
                <w:rFonts w:asciiTheme="minorHAnsi" w:hAnsiTheme="minorHAnsi" w:cstheme="minorHAnsi"/>
                <w:b/>
              </w:rPr>
              <w:t>onán</w:t>
            </w:r>
            <w:proofErr w:type="spellEnd"/>
            <w:r w:rsidR="00CC7B80" w:rsidRPr="00207876">
              <w:rPr>
                <w:rFonts w:asciiTheme="minorHAnsi" w:hAnsiTheme="minorHAnsi" w:cstheme="minorHAnsi"/>
                <w:b/>
              </w:rPr>
              <w:t xml:space="preserve"> Kennedy</w:t>
            </w:r>
          </w:p>
        </w:tc>
        <w:tc>
          <w:tcPr>
            <w:tcW w:w="2410" w:type="dxa"/>
          </w:tcPr>
          <w:p w14:paraId="4D6B821F" w14:textId="5FB1D513" w:rsidR="00EC144B" w:rsidRPr="00207876" w:rsidRDefault="00CC7B80" w:rsidP="00026B36">
            <w:pPr>
              <w:ind w:left="360"/>
              <w:rPr>
                <w:rFonts w:asciiTheme="minorHAnsi" w:hAnsiTheme="minorHAnsi" w:cstheme="minorHAnsi"/>
                <w:b/>
                <w:lang w:val="en-GB"/>
              </w:rPr>
            </w:pPr>
            <w:r w:rsidRPr="00207876">
              <w:rPr>
                <w:rFonts w:asciiTheme="minorHAnsi" w:hAnsiTheme="minorHAnsi" w:cstheme="minorHAnsi"/>
                <w:b/>
                <w:lang w:val="en-GB"/>
              </w:rPr>
              <w:t>13 May 2021</w:t>
            </w:r>
            <w:r w:rsidR="00C56FF5" w:rsidRPr="00207876">
              <w:rPr>
                <w:rFonts w:asciiTheme="minorHAnsi" w:hAnsiTheme="minorHAnsi" w:cstheme="minorHAnsi"/>
                <w:b/>
                <w:lang w:val="en-GB"/>
              </w:rPr>
              <w:t>*</w:t>
            </w:r>
          </w:p>
        </w:tc>
      </w:tr>
      <w:tr w:rsidR="00EC3371" w:rsidRPr="00207876" w14:paraId="69A9EB71" w14:textId="77777777" w:rsidTr="0053285D">
        <w:tc>
          <w:tcPr>
            <w:tcW w:w="4390" w:type="dxa"/>
          </w:tcPr>
          <w:p w14:paraId="003CDC9A" w14:textId="750D8572" w:rsidR="00EC3371" w:rsidRPr="00207876" w:rsidRDefault="00EC3371" w:rsidP="006559CB">
            <w:pPr>
              <w:ind w:left="360"/>
              <w:rPr>
                <w:rFonts w:asciiTheme="minorHAnsi" w:hAnsiTheme="minorHAnsi" w:cstheme="minorHAnsi"/>
              </w:rPr>
            </w:pPr>
            <w:r w:rsidRPr="00207876">
              <w:rPr>
                <w:rFonts w:asciiTheme="minorHAnsi" w:hAnsiTheme="minorHAnsi" w:cstheme="minorHAnsi"/>
              </w:rPr>
              <w:t xml:space="preserve">Library: Head of </w:t>
            </w:r>
            <w:r w:rsidR="007C10B9" w:rsidRPr="00207876">
              <w:rPr>
                <w:rFonts w:asciiTheme="minorHAnsi" w:hAnsiTheme="minorHAnsi" w:cstheme="minorHAnsi"/>
              </w:rPr>
              <w:t xml:space="preserve">Heritage Collections and </w:t>
            </w:r>
            <w:proofErr w:type="spellStart"/>
            <w:r w:rsidR="007C10B9" w:rsidRPr="00207876">
              <w:rPr>
                <w:rFonts w:asciiTheme="minorHAnsi" w:hAnsiTheme="minorHAnsi" w:cstheme="minorHAnsi"/>
              </w:rPr>
              <w:t>Digitisation</w:t>
            </w:r>
            <w:proofErr w:type="spellEnd"/>
          </w:p>
        </w:tc>
        <w:tc>
          <w:tcPr>
            <w:tcW w:w="2551" w:type="dxa"/>
          </w:tcPr>
          <w:p w14:paraId="39E7AC4E" w14:textId="70F3299A" w:rsidR="00EC3371" w:rsidRPr="00207876" w:rsidRDefault="00454CC8" w:rsidP="00026B36">
            <w:pPr>
              <w:ind w:left="360"/>
              <w:rPr>
                <w:rFonts w:asciiTheme="minorHAnsi" w:hAnsiTheme="minorHAnsi" w:cstheme="minorHAnsi"/>
                <w:b/>
                <w:color w:val="FF0000"/>
              </w:rPr>
            </w:pPr>
            <w:proofErr w:type="spellStart"/>
            <w:r w:rsidRPr="00207876">
              <w:rPr>
                <w:rFonts w:asciiTheme="minorHAnsi" w:hAnsiTheme="minorHAnsi" w:cstheme="minorHAnsi"/>
                <w:b/>
              </w:rPr>
              <w:t>Ms</w:t>
            </w:r>
            <w:proofErr w:type="spellEnd"/>
            <w:r w:rsidRPr="00207876">
              <w:rPr>
                <w:rFonts w:asciiTheme="minorHAnsi" w:hAnsiTheme="minorHAnsi" w:cstheme="minorHAnsi"/>
                <w:b/>
              </w:rPr>
              <w:t xml:space="preserve"> </w:t>
            </w:r>
            <w:r w:rsidR="00FE5212" w:rsidRPr="00207876">
              <w:rPr>
                <w:rFonts w:asciiTheme="minorHAnsi" w:hAnsiTheme="minorHAnsi" w:cstheme="minorHAnsi"/>
                <w:b/>
              </w:rPr>
              <w:t>Catriona Cannon</w:t>
            </w:r>
          </w:p>
        </w:tc>
        <w:tc>
          <w:tcPr>
            <w:tcW w:w="2410" w:type="dxa"/>
          </w:tcPr>
          <w:p w14:paraId="07C9F433" w14:textId="731CB080" w:rsidR="00EC3371" w:rsidRPr="00207876" w:rsidRDefault="00EC4214" w:rsidP="00026B36">
            <w:pPr>
              <w:ind w:left="360"/>
              <w:rPr>
                <w:rFonts w:asciiTheme="minorHAnsi" w:hAnsiTheme="minorHAnsi" w:cstheme="minorHAnsi"/>
                <w:bCs/>
                <w:color w:val="FF0000"/>
                <w:lang w:val="en-GB"/>
              </w:rPr>
            </w:pPr>
            <w:r w:rsidRPr="00207876">
              <w:rPr>
                <w:rFonts w:asciiTheme="minorHAnsi" w:hAnsiTheme="minorHAnsi" w:cstheme="minorHAnsi"/>
                <w:b/>
              </w:rPr>
              <w:t>25 January 2023</w:t>
            </w:r>
            <w:r w:rsidR="005A299C" w:rsidRPr="00207876">
              <w:rPr>
                <w:rFonts w:asciiTheme="minorHAnsi" w:hAnsiTheme="minorHAnsi" w:cstheme="minorHAnsi"/>
                <w:b/>
              </w:rPr>
              <w:t>*</w:t>
            </w:r>
          </w:p>
        </w:tc>
      </w:tr>
      <w:tr w:rsidR="007D5429" w:rsidRPr="00207876" w14:paraId="56FE183A" w14:textId="77777777" w:rsidTr="0053285D">
        <w:tc>
          <w:tcPr>
            <w:tcW w:w="4390" w:type="dxa"/>
          </w:tcPr>
          <w:p w14:paraId="3E4A428A" w14:textId="4196C4AF" w:rsidR="007D5429" w:rsidRPr="00207876" w:rsidRDefault="003652C9" w:rsidP="006559CB">
            <w:pPr>
              <w:ind w:left="360"/>
              <w:rPr>
                <w:rFonts w:asciiTheme="minorHAnsi" w:hAnsiTheme="minorHAnsi" w:cstheme="minorHAnsi"/>
              </w:rPr>
            </w:pPr>
            <w:r w:rsidRPr="00207876">
              <w:rPr>
                <w:rFonts w:asciiTheme="minorHAnsi" w:hAnsiTheme="minorHAnsi" w:cstheme="minorHAnsi"/>
              </w:rPr>
              <w:t xml:space="preserve">Library: </w:t>
            </w:r>
            <w:r w:rsidR="00F57A2B" w:rsidRPr="00207876">
              <w:rPr>
                <w:rFonts w:asciiTheme="minorHAnsi" w:hAnsiTheme="minorHAnsi" w:cstheme="minorHAnsi"/>
              </w:rPr>
              <w:t xml:space="preserve">Head of </w:t>
            </w:r>
            <w:r w:rsidR="00115E01" w:rsidRPr="00207876">
              <w:rPr>
                <w:rFonts w:asciiTheme="minorHAnsi" w:hAnsiTheme="minorHAnsi" w:cstheme="minorHAnsi"/>
              </w:rPr>
              <w:t>Learning, User Support and Engagement</w:t>
            </w:r>
          </w:p>
        </w:tc>
        <w:tc>
          <w:tcPr>
            <w:tcW w:w="2551" w:type="dxa"/>
          </w:tcPr>
          <w:p w14:paraId="41E78E69" w14:textId="2ED2B604" w:rsidR="007D5429" w:rsidRPr="00207876" w:rsidRDefault="003652C9" w:rsidP="00026B36">
            <w:pPr>
              <w:ind w:left="360"/>
              <w:rPr>
                <w:rFonts w:asciiTheme="minorHAnsi" w:hAnsiTheme="minorHAnsi" w:cstheme="minorHAnsi"/>
                <w:b/>
              </w:rPr>
            </w:pPr>
            <w:proofErr w:type="spellStart"/>
            <w:r w:rsidRPr="00207876">
              <w:rPr>
                <w:rFonts w:asciiTheme="minorHAnsi" w:hAnsiTheme="minorHAnsi" w:cstheme="minorHAnsi"/>
                <w:b/>
              </w:rPr>
              <w:t>Ms</w:t>
            </w:r>
            <w:proofErr w:type="spellEnd"/>
            <w:r w:rsidRPr="00207876">
              <w:rPr>
                <w:rFonts w:asciiTheme="minorHAnsi" w:hAnsiTheme="minorHAnsi" w:cstheme="minorHAnsi"/>
                <w:b/>
              </w:rPr>
              <w:t xml:space="preserve"> Evelyn Bohan</w:t>
            </w:r>
          </w:p>
        </w:tc>
        <w:tc>
          <w:tcPr>
            <w:tcW w:w="2410" w:type="dxa"/>
          </w:tcPr>
          <w:p w14:paraId="6B4F29A9" w14:textId="33E3FA70" w:rsidR="007D5429" w:rsidRPr="00207876" w:rsidRDefault="007E28D3" w:rsidP="00026B36">
            <w:pPr>
              <w:ind w:left="360"/>
              <w:rPr>
                <w:rFonts w:asciiTheme="minorHAnsi" w:hAnsiTheme="minorHAnsi" w:cstheme="minorHAnsi"/>
                <w:b/>
              </w:rPr>
            </w:pPr>
            <w:r w:rsidRPr="00207876">
              <w:rPr>
                <w:rFonts w:asciiTheme="minorHAnsi" w:hAnsiTheme="minorHAnsi" w:cstheme="minorHAnsi"/>
                <w:b/>
                <w:lang w:val="en-GB"/>
              </w:rPr>
              <w:t>26 May 2015</w:t>
            </w:r>
            <w:r w:rsidR="00887B26" w:rsidRPr="00207876">
              <w:rPr>
                <w:rFonts w:asciiTheme="minorHAnsi" w:hAnsiTheme="minorHAnsi" w:cstheme="minorHAnsi"/>
                <w:b/>
                <w:lang w:val="en-GB"/>
              </w:rPr>
              <w:t>*</w:t>
            </w:r>
          </w:p>
        </w:tc>
      </w:tr>
      <w:tr w:rsidR="00013A01" w:rsidRPr="00207876" w14:paraId="39EF602F" w14:textId="77777777" w:rsidTr="0053285D">
        <w:tc>
          <w:tcPr>
            <w:tcW w:w="4390" w:type="dxa"/>
          </w:tcPr>
          <w:p w14:paraId="61C59EAB" w14:textId="04E64B31" w:rsidR="00013A01" w:rsidRPr="00207876" w:rsidRDefault="00013A01" w:rsidP="006559CB">
            <w:pPr>
              <w:ind w:left="360"/>
              <w:rPr>
                <w:rFonts w:asciiTheme="minorHAnsi" w:hAnsiTheme="minorHAnsi" w:cstheme="minorHAnsi"/>
              </w:rPr>
            </w:pPr>
            <w:r w:rsidRPr="00207876">
              <w:rPr>
                <w:rFonts w:asciiTheme="minorHAnsi" w:hAnsiTheme="minorHAnsi" w:cstheme="minorHAnsi"/>
              </w:rPr>
              <w:t xml:space="preserve">Library: Head of </w:t>
            </w:r>
            <w:r w:rsidR="00115E01" w:rsidRPr="00207876">
              <w:rPr>
                <w:rFonts w:asciiTheme="minorHAnsi" w:hAnsiTheme="minorHAnsi" w:cstheme="minorHAnsi"/>
              </w:rPr>
              <w:t>Open and Digital Research</w:t>
            </w:r>
          </w:p>
        </w:tc>
        <w:tc>
          <w:tcPr>
            <w:tcW w:w="2551" w:type="dxa"/>
          </w:tcPr>
          <w:p w14:paraId="7564F7EF" w14:textId="4F5EB954" w:rsidR="00013A01" w:rsidRPr="00207876" w:rsidRDefault="00923A77" w:rsidP="00026B36">
            <w:pPr>
              <w:ind w:left="360"/>
              <w:rPr>
                <w:rFonts w:asciiTheme="minorHAnsi" w:hAnsiTheme="minorHAnsi" w:cstheme="minorHAnsi"/>
                <w:b/>
              </w:rPr>
            </w:pPr>
            <w:r w:rsidRPr="00207876">
              <w:rPr>
                <w:rFonts w:asciiTheme="minorHAnsi" w:hAnsiTheme="minorHAnsi" w:cstheme="minorHAnsi"/>
                <w:b/>
                <w:lang w:val="en-IE"/>
              </w:rPr>
              <w:t>Dr Cillian Joy</w:t>
            </w:r>
          </w:p>
        </w:tc>
        <w:tc>
          <w:tcPr>
            <w:tcW w:w="2410" w:type="dxa"/>
          </w:tcPr>
          <w:p w14:paraId="3D8888A8" w14:textId="2F6A77AE" w:rsidR="00013A01" w:rsidRPr="00207876" w:rsidRDefault="00923A77" w:rsidP="00026B36">
            <w:pPr>
              <w:ind w:left="360"/>
              <w:rPr>
                <w:rFonts w:asciiTheme="minorHAnsi" w:hAnsiTheme="minorHAnsi" w:cstheme="minorHAnsi"/>
                <w:b/>
                <w:lang w:val="en-GB"/>
              </w:rPr>
            </w:pPr>
            <w:r w:rsidRPr="00207876">
              <w:rPr>
                <w:rFonts w:asciiTheme="minorHAnsi" w:hAnsiTheme="minorHAnsi" w:cstheme="minorHAnsi"/>
                <w:b/>
                <w:lang w:val="en-GB"/>
              </w:rPr>
              <w:t>26 September 2023*</w:t>
            </w:r>
          </w:p>
        </w:tc>
      </w:tr>
      <w:tr w:rsidR="0083054A" w:rsidRPr="00207876" w14:paraId="264AE253" w14:textId="77777777" w:rsidTr="0053285D">
        <w:tc>
          <w:tcPr>
            <w:tcW w:w="4390" w:type="dxa"/>
          </w:tcPr>
          <w:p w14:paraId="25D37FA1" w14:textId="11E81686" w:rsidR="0083054A" w:rsidRPr="00207876" w:rsidRDefault="0083054A" w:rsidP="006559CB">
            <w:pPr>
              <w:ind w:left="360"/>
              <w:rPr>
                <w:rFonts w:asciiTheme="minorHAnsi" w:hAnsiTheme="minorHAnsi" w:cstheme="minorHAnsi"/>
              </w:rPr>
            </w:pPr>
            <w:r w:rsidRPr="00207876">
              <w:rPr>
                <w:rFonts w:asciiTheme="minorHAnsi" w:hAnsiTheme="minorHAnsi" w:cstheme="minorHAnsi"/>
              </w:rPr>
              <w:t>Library Administr</w:t>
            </w:r>
            <w:r w:rsidR="00C00B9A" w:rsidRPr="00207876">
              <w:rPr>
                <w:rFonts w:asciiTheme="minorHAnsi" w:hAnsiTheme="minorHAnsi" w:cstheme="minorHAnsi"/>
              </w:rPr>
              <w:t>ator</w:t>
            </w:r>
            <w:r w:rsidR="00937767" w:rsidRPr="00207876">
              <w:rPr>
                <w:rFonts w:asciiTheme="minorHAnsi" w:hAnsiTheme="minorHAnsi" w:cstheme="minorHAnsi"/>
              </w:rPr>
              <w:t xml:space="preserve"> </w:t>
            </w:r>
            <w:r w:rsidR="00A66D2A" w:rsidRPr="00207876">
              <w:rPr>
                <w:rFonts w:asciiTheme="minorHAnsi" w:hAnsiTheme="minorHAnsi" w:cstheme="minorHAnsi"/>
              </w:rPr>
              <w:t>(in attendance</w:t>
            </w:r>
            <w:r w:rsidR="007E7E82" w:rsidRPr="00207876">
              <w:rPr>
                <w:rFonts w:asciiTheme="minorHAnsi" w:hAnsiTheme="minorHAnsi" w:cstheme="minorHAnsi"/>
              </w:rPr>
              <w:t>)</w:t>
            </w:r>
          </w:p>
        </w:tc>
        <w:tc>
          <w:tcPr>
            <w:tcW w:w="2551" w:type="dxa"/>
          </w:tcPr>
          <w:p w14:paraId="3DD41622" w14:textId="6607A8D8" w:rsidR="0083054A" w:rsidRPr="00207876" w:rsidRDefault="00C00B9A" w:rsidP="00026B36">
            <w:pPr>
              <w:ind w:left="360"/>
              <w:rPr>
                <w:rFonts w:asciiTheme="minorHAnsi" w:hAnsiTheme="minorHAnsi" w:cstheme="minorHAnsi"/>
                <w:b/>
              </w:rPr>
            </w:pPr>
            <w:proofErr w:type="spellStart"/>
            <w:r w:rsidRPr="00207876">
              <w:rPr>
                <w:rFonts w:asciiTheme="minorHAnsi" w:hAnsiTheme="minorHAnsi" w:cstheme="minorHAnsi"/>
                <w:b/>
              </w:rPr>
              <w:t>Ms</w:t>
            </w:r>
            <w:proofErr w:type="spellEnd"/>
            <w:r w:rsidR="00074427" w:rsidRPr="00207876">
              <w:rPr>
                <w:rFonts w:asciiTheme="minorHAnsi" w:hAnsiTheme="minorHAnsi" w:cstheme="minorHAnsi"/>
                <w:b/>
              </w:rPr>
              <w:t xml:space="preserve"> </w:t>
            </w:r>
            <w:r w:rsidR="000B65B8" w:rsidRPr="00207876">
              <w:rPr>
                <w:rFonts w:asciiTheme="minorHAnsi" w:hAnsiTheme="minorHAnsi" w:cstheme="minorHAnsi"/>
                <w:b/>
              </w:rPr>
              <w:t>Clodagh Lennon</w:t>
            </w:r>
          </w:p>
        </w:tc>
        <w:tc>
          <w:tcPr>
            <w:tcW w:w="2410" w:type="dxa"/>
          </w:tcPr>
          <w:p w14:paraId="0C61FD9B" w14:textId="19DEEE0B" w:rsidR="0083054A" w:rsidRPr="00207876" w:rsidRDefault="003F74A0" w:rsidP="00026B36">
            <w:pPr>
              <w:ind w:left="360"/>
              <w:rPr>
                <w:rFonts w:asciiTheme="minorHAnsi" w:hAnsiTheme="minorHAnsi" w:cstheme="minorHAnsi"/>
                <w:b/>
                <w:lang w:val="en-GB"/>
              </w:rPr>
            </w:pPr>
            <w:r w:rsidRPr="00207876">
              <w:rPr>
                <w:rFonts w:asciiTheme="minorHAnsi" w:hAnsiTheme="minorHAnsi" w:cstheme="minorHAnsi"/>
                <w:b/>
                <w:lang w:val="en-GB"/>
              </w:rPr>
              <w:t>19</w:t>
            </w:r>
            <w:r w:rsidR="00937767" w:rsidRPr="00207876">
              <w:rPr>
                <w:rFonts w:asciiTheme="minorHAnsi" w:hAnsiTheme="minorHAnsi" w:cstheme="minorHAnsi"/>
                <w:b/>
                <w:lang w:val="en-GB"/>
              </w:rPr>
              <w:t xml:space="preserve"> Ma</w:t>
            </w:r>
            <w:r w:rsidRPr="00207876">
              <w:rPr>
                <w:rFonts w:asciiTheme="minorHAnsi" w:hAnsiTheme="minorHAnsi" w:cstheme="minorHAnsi"/>
                <w:b/>
                <w:lang w:val="en-GB"/>
              </w:rPr>
              <w:t>rch</w:t>
            </w:r>
            <w:r w:rsidR="00937767" w:rsidRPr="00207876">
              <w:rPr>
                <w:rFonts w:asciiTheme="minorHAnsi" w:hAnsiTheme="minorHAnsi" w:cstheme="minorHAnsi"/>
                <w:b/>
                <w:lang w:val="en-GB"/>
              </w:rPr>
              <w:t xml:space="preserve"> 20</w:t>
            </w:r>
            <w:r w:rsidRPr="00207876">
              <w:rPr>
                <w:rFonts w:asciiTheme="minorHAnsi" w:hAnsiTheme="minorHAnsi" w:cstheme="minorHAnsi"/>
                <w:b/>
                <w:lang w:val="en-GB"/>
              </w:rPr>
              <w:t>24</w:t>
            </w:r>
            <w:r w:rsidR="00937767" w:rsidRPr="00207876">
              <w:rPr>
                <w:rFonts w:asciiTheme="minorHAnsi" w:hAnsiTheme="minorHAnsi" w:cstheme="minorHAnsi"/>
                <w:b/>
                <w:lang w:val="en-GB"/>
              </w:rPr>
              <w:t>*</w:t>
            </w:r>
          </w:p>
        </w:tc>
      </w:tr>
    </w:tbl>
    <w:p w14:paraId="29AAFC2A" w14:textId="77777777" w:rsidR="00F01036" w:rsidRPr="00207876" w:rsidRDefault="00F01036" w:rsidP="00F01036">
      <w:pPr>
        <w:rPr>
          <w:rFonts w:asciiTheme="minorHAnsi" w:hAnsiTheme="minorHAnsi" w:cstheme="minorHAnsi"/>
        </w:rPr>
      </w:pPr>
    </w:p>
    <w:p w14:paraId="49CFCBBF" w14:textId="0A5A4991" w:rsidR="00F060DB" w:rsidRPr="00207876" w:rsidRDefault="00F060DB" w:rsidP="00F01036">
      <w:pPr>
        <w:rPr>
          <w:rFonts w:asciiTheme="minorHAnsi" w:hAnsiTheme="minorHAnsi" w:cstheme="minorHAnsi"/>
          <w:lang w:val="en-GB"/>
        </w:rPr>
      </w:pPr>
      <w:r w:rsidRPr="00207876">
        <w:rPr>
          <w:rFonts w:asciiTheme="minorHAnsi" w:hAnsiTheme="minorHAnsi" w:cstheme="minorHAnsi"/>
          <w:lang w:val="en-GB"/>
        </w:rPr>
        <w:t>*Ex officio</w:t>
      </w:r>
      <w:r w:rsidR="00113254" w:rsidRPr="00207876">
        <w:rPr>
          <w:rFonts w:asciiTheme="minorHAnsi" w:hAnsiTheme="minorHAnsi" w:cstheme="minorHAnsi"/>
          <w:lang w:val="en-GB"/>
        </w:rPr>
        <w:t xml:space="preserve">; </w:t>
      </w:r>
      <w:r w:rsidRPr="00207876">
        <w:rPr>
          <w:rFonts w:asciiTheme="minorHAnsi" w:hAnsiTheme="minorHAnsi" w:cstheme="minorHAnsi"/>
          <w:lang w:val="en-GB"/>
        </w:rPr>
        <w:t>**Nominated</w:t>
      </w:r>
      <w:r w:rsidR="00113254" w:rsidRPr="00207876">
        <w:rPr>
          <w:rFonts w:asciiTheme="minorHAnsi" w:hAnsiTheme="minorHAnsi" w:cstheme="minorHAnsi"/>
          <w:lang w:val="en-GB"/>
        </w:rPr>
        <w:t xml:space="preserve">; </w:t>
      </w:r>
      <w:r w:rsidR="00B57FCC" w:rsidRPr="00207876">
        <w:rPr>
          <w:rFonts w:asciiTheme="minorHAnsi" w:hAnsiTheme="minorHAnsi" w:cstheme="minorHAnsi"/>
          <w:lang w:val="en-GB"/>
        </w:rPr>
        <w:t>***</w:t>
      </w:r>
      <w:r w:rsidR="00237E09" w:rsidRPr="00207876">
        <w:rPr>
          <w:rFonts w:asciiTheme="minorHAnsi" w:hAnsiTheme="minorHAnsi" w:cstheme="minorHAnsi"/>
          <w:lang w:val="en-GB"/>
        </w:rPr>
        <w:t>Serving Second Term</w:t>
      </w:r>
    </w:p>
    <w:p w14:paraId="29AAFC2E" w14:textId="02AC0FBA" w:rsidR="00AF2FF5" w:rsidRPr="00207876" w:rsidRDefault="008F5A6E" w:rsidP="00113254">
      <w:pPr>
        <w:jc w:val="right"/>
        <w:rPr>
          <w:rFonts w:asciiTheme="minorHAnsi" w:hAnsiTheme="minorHAnsi" w:cstheme="minorHAnsi"/>
        </w:rPr>
      </w:pPr>
      <w:r>
        <w:rPr>
          <w:rFonts w:asciiTheme="minorHAnsi" w:hAnsiTheme="minorHAnsi" w:cstheme="minorHAnsi"/>
          <w:lang w:val="en-GB"/>
        </w:rPr>
        <w:t>March</w:t>
      </w:r>
      <w:r w:rsidR="0042497B" w:rsidRPr="00207876">
        <w:rPr>
          <w:rFonts w:asciiTheme="minorHAnsi" w:hAnsiTheme="minorHAnsi" w:cstheme="minorHAnsi"/>
          <w:lang w:val="en-GB"/>
        </w:rPr>
        <w:t xml:space="preserve"> </w:t>
      </w:r>
      <w:r w:rsidR="00A612AE" w:rsidRPr="00207876">
        <w:rPr>
          <w:rFonts w:asciiTheme="minorHAnsi" w:hAnsiTheme="minorHAnsi" w:cstheme="minorHAnsi"/>
          <w:lang w:val="en-GB"/>
        </w:rPr>
        <w:t>2024</w:t>
      </w:r>
    </w:p>
    <w:sectPr w:rsidR="00AF2FF5" w:rsidRPr="00207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70B"/>
    <w:multiLevelType w:val="hybridMultilevel"/>
    <w:tmpl w:val="860E5E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860D70"/>
    <w:multiLevelType w:val="hybridMultilevel"/>
    <w:tmpl w:val="A9942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C5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0B1AB6"/>
    <w:multiLevelType w:val="hybridMultilevel"/>
    <w:tmpl w:val="061E25EE"/>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A1E771B"/>
    <w:multiLevelType w:val="hybridMultilevel"/>
    <w:tmpl w:val="27B22A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B75CC9"/>
    <w:multiLevelType w:val="multilevel"/>
    <w:tmpl w:val="DE7CFC8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A42003"/>
    <w:multiLevelType w:val="hybridMultilevel"/>
    <w:tmpl w:val="7C78A4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A0336E7"/>
    <w:multiLevelType w:val="hybridMultilevel"/>
    <w:tmpl w:val="123CF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F5657"/>
    <w:multiLevelType w:val="hybridMultilevel"/>
    <w:tmpl w:val="76425B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8C2F25"/>
    <w:multiLevelType w:val="hybridMultilevel"/>
    <w:tmpl w:val="D3DC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21CF5"/>
    <w:multiLevelType w:val="hybridMultilevel"/>
    <w:tmpl w:val="359C1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B854C7"/>
    <w:multiLevelType w:val="hybridMultilevel"/>
    <w:tmpl w:val="3D402E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6416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483253">
    <w:abstractNumId w:val="11"/>
  </w:num>
  <w:num w:numId="3" w16cid:durableId="1579167747">
    <w:abstractNumId w:val="0"/>
  </w:num>
  <w:num w:numId="4" w16cid:durableId="688069317">
    <w:abstractNumId w:val="4"/>
  </w:num>
  <w:num w:numId="5" w16cid:durableId="1290166643">
    <w:abstractNumId w:val="1"/>
  </w:num>
  <w:num w:numId="6" w16cid:durableId="726222145">
    <w:abstractNumId w:val="10"/>
  </w:num>
  <w:num w:numId="7" w16cid:durableId="861627991">
    <w:abstractNumId w:val="9"/>
  </w:num>
  <w:num w:numId="8" w16cid:durableId="512839396">
    <w:abstractNumId w:val="8"/>
  </w:num>
  <w:num w:numId="9" w16cid:durableId="1472865777">
    <w:abstractNumId w:val="7"/>
  </w:num>
  <w:num w:numId="10" w16cid:durableId="871578535">
    <w:abstractNumId w:val="2"/>
  </w:num>
  <w:num w:numId="11" w16cid:durableId="895236396">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Roman"/>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898592693">
    <w:abstractNumId w:val="6"/>
  </w:num>
  <w:num w:numId="13" w16cid:durableId="2100902535">
    <w:abstractNumId w:val="3"/>
  </w:num>
  <w:num w:numId="14" w16cid:durableId="1564608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C0"/>
    <w:rsid w:val="00000A68"/>
    <w:rsid w:val="00000DA8"/>
    <w:rsid w:val="000016D2"/>
    <w:rsid w:val="00001C52"/>
    <w:rsid w:val="00006D84"/>
    <w:rsid w:val="00011502"/>
    <w:rsid w:val="00013A01"/>
    <w:rsid w:val="00016672"/>
    <w:rsid w:val="00023C10"/>
    <w:rsid w:val="00026B36"/>
    <w:rsid w:val="0004312C"/>
    <w:rsid w:val="00044730"/>
    <w:rsid w:val="00044CEE"/>
    <w:rsid w:val="000568E2"/>
    <w:rsid w:val="000647A6"/>
    <w:rsid w:val="00066B67"/>
    <w:rsid w:val="00066C7D"/>
    <w:rsid w:val="00074427"/>
    <w:rsid w:val="00077953"/>
    <w:rsid w:val="00080368"/>
    <w:rsid w:val="0008651D"/>
    <w:rsid w:val="00094BCC"/>
    <w:rsid w:val="00096F69"/>
    <w:rsid w:val="000B65B8"/>
    <w:rsid w:val="000C1612"/>
    <w:rsid w:val="000C1E50"/>
    <w:rsid w:val="000C689E"/>
    <w:rsid w:val="000D7C79"/>
    <w:rsid w:val="000E7B38"/>
    <w:rsid w:val="00100A7B"/>
    <w:rsid w:val="001034C2"/>
    <w:rsid w:val="00103554"/>
    <w:rsid w:val="00113254"/>
    <w:rsid w:val="00115A0A"/>
    <w:rsid w:val="00115E01"/>
    <w:rsid w:val="001178BF"/>
    <w:rsid w:val="00120C2B"/>
    <w:rsid w:val="001242EF"/>
    <w:rsid w:val="001262DA"/>
    <w:rsid w:val="00136B5D"/>
    <w:rsid w:val="00140FB7"/>
    <w:rsid w:val="00154AE0"/>
    <w:rsid w:val="0015738C"/>
    <w:rsid w:val="00162467"/>
    <w:rsid w:val="00166B02"/>
    <w:rsid w:val="001744BF"/>
    <w:rsid w:val="00180162"/>
    <w:rsid w:val="00180D65"/>
    <w:rsid w:val="001831CE"/>
    <w:rsid w:val="001838F0"/>
    <w:rsid w:val="00184F6F"/>
    <w:rsid w:val="001871B9"/>
    <w:rsid w:val="0019159E"/>
    <w:rsid w:val="001A7923"/>
    <w:rsid w:val="001B758F"/>
    <w:rsid w:val="001B76B3"/>
    <w:rsid w:val="001C16F2"/>
    <w:rsid w:val="001C195F"/>
    <w:rsid w:val="001C4F79"/>
    <w:rsid w:val="001C617D"/>
    <w:rsid w:val="001D646B"/>
    <w:rsid w:val="001F1DB2"/>
    <w:rsid w:val="001F45BF"/>
    <w:rsid w:val="00201659"/>
    <w:rsid w:val="002023A3"/>
    <w:rsid w:val="002028A3"/>
    <w:rsid w:val="0020662D"/>
    <w:rsid w:val="00207876"/>
    <w:rsid w:val="002115C9"/>
    <w:rsid w:val="0022069B"/>
    <w:rsid w:val="0022220F"/>
    <w:rsid w:val="00223670"/>
    <w:rsid w:val="002238A0"/>
    <w:rsid w:val="00224296"/>
    <w:rsid w:val="002314B8"/>
    <w:rsid w:val="00237E09"/>
    <w:rsid w:val="00240B00"/>
    <w:rsid w:val="00243C49"/>
    <w:rsid w:val="00250558"/>
    <w:rsid w:val="00250D27"/>
    <w:rsid w:val="002540D7"/>
    <w:rsid w:val="00263C9B"/>
    <w:rsid w:val="00266BD0"/>
    <w:rsid w:val="00272C70"/>
    <w:rsid w:val="002748A0"/>
    <w:rsid w:val="00275202"/>
    <w:rsid w:val="00284659"/>
    <w:rsid w:val="0028523C"/>
    <w:rsid w:val="0028755A"/>
    <w:rsid w:val="00295C36"/>
    <w:rsid w:val="002A27D4"/>
    <w:rsid w:val="002A2AC5"/>
    <w:rsid w:val="002A3A78"/>
    <w:rsid w:val="002B000F"/>
    <w:rsid w:val="002B0F08"/>
    <w:rsid w:val="002B503C"/>
    <w:rsid w:val="002B552D"/>
    <w:rsid w:val="002C25AF"/>
    <w:rsid w:val="002C560E"/>
    <w:rsid w:val="002D1729"/>
    <w:rsid w:val="002E0EE8"/>
    <w:rsid w:val="002E6A69"/>
    <w:rsid w:val="002E7D84"/>
    <w:rsid w:val="00302C9E"/>
    <w:rsid w:val="00306343"/>
    <w:rsid w:val="003317DF"/>
    <w:rsid w:val="00332C51"/>
    <w:rsid w:val="00341450"/>
    <w:rsid w:val="00351B51"/>
    <w:rsid w:val="003520DE"/>
    <w:rsid w:val="00352546"/>
    <w:rsid w:val="00353B39"/>
    <w:rsid w:val="00355964"/>
    <w:rsid w:val="003604C7"/>
    <w:rsid w:val="003652C9"/>
    <w:rsid w:val="00372CCF"/>
    <w:rsid w:val="00374427"/>
    <w:rsid w:val="00375112"/>
    <w:rsid w:val="003817C4"/>
    <w:rsid w:val="00385580"/>
    <w:rsid w:val="00393D7D"/>
    <w:rsid w:val="00394C49"/>
    <w:rsid w:val="003A01B4"/>
    <w:rsid w:val="003A2ED9"/>
    <w:rsid w:val="003A65FB"/>
    <w:rsid w:val="003C244C"/>
    <w:rsid w:val="003C7AD5"/>
    <w:rsid w:val="003E48CB"/>
    <w:rsid w:val="003E657B"/>
    <w:rsid w:val="003F11DA"/>
    <w:rsid w:val="003F71E4"/>
    <w:rsid w:val="003F74A0"/>
    <w:rsid w:val="00410981"/>
    <w:rsid w:val="0041443E"/>
    <w:rsid w:val="00416A55"/>
    <w:rsid w:val="0041766F"/>
    <w:rsid w:val="00422160"/>
    <w:rsid w:val="00423E47"/>
    <w:rsid w:val="0042497B"/>
    <w:rsid w:val="00427783"/>
    <w:rsid w:val="00435CFE"/>
    <w:rsid w:val="00444B64"/>
    <w:rsid w:val="004471C4"/>
    <w:rsid w:val="00454CC8"/>
    <w:rsid w:val="00472133"/>
    <w:rsid w:val="00472A8F"/>
    <w:rsid w:val="00473EA3"/>
    <w:rsid w:val="004866C0"/>
    <w:rsid w:val="00491281"/>
    <w:rsid w:val="004A2530"/>
    <w:rsid w:val="004A5576"/>
    <w:rsid w:val="004B43A2"/>
    <w:rsid w:val="004B778F"/>
    <w:rsid w:val="004C135E"/>
    <w:rsid w:val="004C35A8"/>
    <w:rsid w:val="004E342F"/>
    <w:rsid w:val="004F6F30"/>
    <w:rsid w:val="004F7C63"/>
    <w:rsid w:val="00504F4E"/>
    <w:rsid w:val="00513257"/>
    <w:rsid w:val="00521633"/>
    <w:rsid w:val="00523468"/>
    <w:rsid w:val="00524E82"/>
    <w:rsid w:val="00526B94"/>
    <w:rsid w:val="0053285D"/>
    <w:rsid w:val="005375AB"/>
    <w:rsid w:val="00544507"/>
    <w:rsid w:val="00546ED2"/>
    <w:rsid w:val="00550714"/>
    <w:rsid w:val="00556679"/>
    <w:rsid w:val="005608BF"/>
    <w:rsid w:val="00571B36"/>
    <w:rsid w:val="00580B70"/>
    <w:rsid w:val="005942B2"/>
    <w:rsid w:val="005A113E"/>
    <w:rsid w:val="005A299C"/>
    <w:rsid w:val="005A4AEA"/>
    <w:rsid w:val="005A58CF"/>
    <w:rsid w:val="005A5A08"/>
    <w:rsid w:val="005A7716"/>
    <w:rsid w:val="005A7DC8"/>
    <w:rsid w:val="005B7C6E"/>
    <w:rsid w:val="005B7ED6"/>
    <w:rsid w:val="005E163A"/>
    <w:rsid w:val="005E24E9"/>
    <w:rsid w:val="005E669D"/>
    <w:rsid w:val="005F1C11"/>
    <w:rsid w:val="005F26F6"/>
    <w:rsid w:val="005F4FDD"/>
    <w:rsid w:val="006019A7"/>
    <w:rsid w:val="006019F3"/>
    <w:rsid w:val="0060735C"/>
    <w:rsid w:val="00615218"/>
    <w:rsid w:val="00616FFA"/>
    <w:rsid w:val="0063419D"/>
    <w:rsid w:val="006430D0"/>
    <w:rsid w:val="0065082E"/>
    <w:rsid w:val="006559CB"/>
    <w:rsid w:val="00671510"/>
    <w:rsid w:val="006818EF"/>
    <w:rsid w:val="006831E1"/>
    <w:rsid w:val="006911C8"/>
    <w:rsid w:val="00691383"/>
    <w:rsid w:val="00692DE1"/>
    <w:rsid w:val="00696A8E"/>
    <w:rsid w:val="006B1D40"/>
    <w:rsid w:val="006C38A4"/>
    <w:rsid w:val="006C507E"/>
    <w:rsid w:val="006C72FA"/>
    <w:rsid w:val="006C7D6C"/>
    <w:rsid w:val="006D3ABF"/>
    <w:rsid w:val="006E3ED4"/>
    <w:rsid w:val="006F29CD"/>
    <w:rsid w:val="006F5010"/>
    <w:rsid w:val="006F56A2"/>
    <w:rsid w:val="006F680F"/>
    <w:rsid w:val="007000A2"/>
    <w:rsid w:val="007016E5"/>
    <w:rsid w:val="0071125B"/>
    <w:rsid w:val="00722F8E"/>
    <w:rsid w:val="00723233"/>
    <w:rsid w:val="00726CCE"/>
    <w:rsid w:val="007326A0"/>
    <w:rsid w:val="00733BFA"/>
    <w:rsid w:val="00736B6C"/>
    <w:rsid w:val="007421AE"/>
    <w:rsid w:val="00747D21"/>
    <w:rsid w:val="00752A29"/>
    <w:rsid w:val="00760CB7"/>
    <w:rsid w:val="007625C7"/>
    <w:rsid w:val="007717A8"/>
    <w:rsid w:val="007821F4"/>
    <w:rsid w:val="00784CB7"/>
    <w:rsid w:val="00792A4D"/>
    <w:rsid w:val="00793630"/>
    <w:rsid w:val="00796FC4"/>
    <w:rsid w:val="007A4A90"/>
    <w:rsid w:val="007B175D"/>
    <w:rsid w:val="007C10B9"/>
    <w:rsid w:val="007C15A7"/>
    <w:rsid w:val="007C1B75"/>
    <w:rsid w:val="007D5429"/>
    <w:rsid w:val="007E28D3"/>
    <w:rsid w:val="007E46F6"/>
    <w:rsid w:val="007E7E82"/>
    <w:rsid w:val="007F5B2A"/>
    <w:rsid w:val="008152D4"/>
    <w:rsid w:val="008168D9"/>
    <w:rsid w:val="00830288"/>
    <w:rsid w:val="0083054A"/>
    <w:rsid w:val="00843418"/>
    <w:rsid w:val="008445F6"/>
    <w:rsid w:val="008541D5"/>
    <w:rsid w:val="00862AF7"/>
    <w:rsid w:val="00863ED8"/>
    <w:rsid w:val="0087308A"/>
    <w:rsid w:val="00876E77"/>
    <w:rsid w:val="00876F80"/>
    <w:rsid w:val="00884059"/>
    <w:rsid w:val="00887B26"/>
    <w:rsid w:val="00891953"/>
    <w:rsid w:val="00892360"/>
    <w:rsid w:val="0089384B"/>
    <w:rsid w:val="008A0324"/>
    <w:rsid w:val="008A2B92"/>
    <w:rsid w:val="008B480F"/>
    <w:rsid w:val="008D5EF6"/>
    <w:rsid w:val="008D5EFD"/>
    <w:rsid w:val="008E2043"/>
    <w:rsid w:val="008E2AD5"/>
    <w:rsid w:val="008E4734"/>
    <w:rsid w:val="008E5589"/>
    <w:rsid w:val="008F58AA"/>
    <w:rsid w:val="008F5A6E"/>
    <w:rsid w:val="008F7F1A"/>
    <w:rsid w:val="009002B0"/>
    <w:rsid w:val="00902D26"/>
    <w:rsid w:val="0091415C"/>
    <w:rsid w:val="00923A77"/>
    <w:rsid w:val="00930237"/>
    <w:rsid w:val="009365A0"/>
    <w:rsid w:val="00937412"/>
    <w:rsid w:val="00937767"/>
    <w:rsid w:val="009469EB"/>
    <w:rsid w:val="00947CF7"/>
    <w:rsid w:val="009511A3"/>
    <w:rsid w:val="0095275C"/>
    <w:rsid w:val="00954578"/>
    <w:rsid w:val="00957014"/>
    <w:rsid w:val="00961CC5"/>
    <w:rsid w:val="00961EA7"/>
    <w:rsid w:val="00973CD0"/>
    <w:rsid w:val="00981211"/>
    <w:rsid w:val="009821AF"/>
    <w:rsid w:val="009955BE"/>
    <w:rsid w:val="009A41EA"/>
    <w:rsid w:val="009A5BEF"/>
    <w:rsid w:val="009A612A"/>
    <w:rsid w:val="009B05FA"/>
    <w:rsid w:val="009B5814"/>
    <w:rsid w:val="009C1094"/>
    <w:rsid w:val="009C6C41"/>
    <w:rsid w:val="009D2017"/>
    <w:rsid w:val="009E1AE9"/>
    <w:rsid w:val="009E2CA8"/>
    <w:rsid w:val="009E754C"/>
    <w:rsid w:val="009F4D21"/>
    <w:rsid w:val="009F6E98"/>
    <w:rsid w:val="00A00A74"/>
    <w:rsid w:val="00A0316A"/>
    <w:rsid w:val="00A03BBA"/>
    <w:rsid w:val="00A05DE2"/>
    <w:rsid w:val="00A12399"/>
    <w:rsid w:val="00A155E8"/>
    <w:rsid w:val="00A25601"/>
    <w:rsid w:val="00A26B0A"/>
    <w:rsid w:val="00A3015E"/>
    <w:rsid w:val="00A332ED"/>
    <w:rsid w:val="00A43853"/>
    <w:rsid w:val="00A56C52"/>
    <w:rsid w:val="00A57754"/>
    <w:rsid w:val="00A612AE"/>
    <w:rsid w:val="00A66D2A"/>
    <w:rsid w:val="00A70A41"/>
    <w:rsid w:val="00A70FD9"/>
    <w:rsid w:val="00A7272C"/>
    <w:rsid w:val="00A76BD7"/>
    <w:rsid w:val="00A770EF"/>
    <w:rsid w:val="00A80FB0"/>
    <w:rsid w:val="00A81A3D"/>
    <w:rsid w:val="00A91364"/>
    <w:rsid w:val="00A91B02"/>
    <w:rsid w:val="00AA4017"/>
    <w:rsid w:val="00AA7A9F"/>
    <w:rsid w:val="00AB17E5"/>
    <w:rsid w:val="00AB3932"/>
    <w:rsid w:val="00AB6332"/>
    <w:rsid w:val="00AD159B"/>
    <w:rsid w:val="00AE0317"/>
    <w:rsid w:val="00AE2AE5"/>
    <w:rsid w:val="00AE3266"/>
    <w:rsid w:val="00AE68AE"/>
    <w:rsid w:val="00AF2FF5"/>
    <w:rsid w:val="00B05EF7"/>
    <w:rsid w:val="00B10BD5"/>
    <w:rsid w:val="00B13D4B"/>
    <w:rsid w:val="00B15DDF"/>
    <w:rsid w:val="00B20A30"/>
    <w:rsid w:val="00B26527"/>
    <w:rsid w:val="00B36738"/>
    <w:rsid w:val="00B36E68"/>
    <w:rsid w:val="00B547F8"/>
    <w:rsid w:val="00B57316"/>
    <w:rsid w:val="00B57FCC"/>
    <w:rsid w:val="00B606AD"/>
    <w:rsid w:val="00B77544"/>
    <w:rsid w:val="00B80004"/>
    <w:rsid w:val="00B8461F"/>
    <w:rsid w:val="00BB009F"/>
    <w:rsid w:val="00BB6A6E"/>
    <w:rsid w:val="00BB763C"/>
    <w:rsid w:val="00BC24C3"/>
    <w:rsid w:val="00BC2C9E"/>
    <w:rsid w:val="00BC3ECB"/>
    <w:rsid w:val="00BE470E"/>
    <w:rsid w:val="00BF008F"/>
    <w:rsid w:val="00BF3107"/>
    <w:rsid w:val="00BF761E"/>
    <w:rsid w:val="00C00B9A"/>
    <w:rsid w:val="00C03D9B"/>
    <w:rsid w:val="00C0638C"/>
    <w:rsid w:val="00C146C1"/>
    <w:rsid w:val="00C16304"/>
    <w:rsid w:val="00C17A75"/>
    <w:rsid w:val="00C22159"/>
    <w:rsid w:val="00C25E03"/>
    <w:rsid w:val="00C30F44"/>
    <w:rsid w:val="00C3576F"/>
    <w:rsid w:val="00C365B8"/>
    <w:rsid w:val="00C40622"/>
    <w:rsid w:val="00C42EFB"/>
    <w:rsid w:val="00C4795A"/>
    <w:rsid w:val="00C50D53"/>
    <w:rsid w:val="00C5290B"/>
    <w:rsid w:val="00C5305B"/>
    <w:rsid w:val="00C56622"/>
    <w:rsid w:val="00C56A63"/>
    <w:rsid w:val="00C56FF5"/>
    <w:rsid w:val="00C6104F"/>
    <w:rsid w:val="00C6133F"/>
    <w:rsid w:val="00C6417F"/>
    <w:rsid w:val="00C725C5"/>
    <w:rsid w:val="00C76585"/>
    <w:rsid w:val="00C80319"/>
    <w:rsid w:val="00C804D6"/>
    <w:rsid w:val="00C94232"/>
    <w:rsid w:val="00CB0BBF"/>
    <w:rsid w:val="00CB3AC0"/>
    <w:rsid w:val="00CC4DBD"/>
    <w:rsid w:val="00CC7B80"/>
    <w:rsid w:val="00CD3402"/>
    <w:rsid w:val="00CD584D"/>
    <w:rsid w:val="00CD7BAD"/>
    <w:rsid w:val="00CF0726"/>
    <w:rsid w:val="00CF4EFD"/>
    <w:rsid w:val="00CF69B9"/>
    <w:rsid w:val="00D013CF"/>
    <w:rsid w:val="00D03C5F"/>
    <w:rsid w:val="00D05598"/>
    <w:rsid w:val="00D1089E"/>
    <w:rsid w:val="00D152E0"/>
    <w:rsid w:val="00D15F65"/>
    <w:rsid w:val="00D274B6"/>
    <w:rsid w:val="00D3701F"/>
    <w:rsid w:val="00D44FEE"/>
    <w:rsid w:val="00D55294"/>
    <w:rsid w:val="00D571EC"/>
    <w:rsid w:val="00D634E9"/>
    <w:rsid w:val="00D6359D"/>
    <w:rsid w:val="00D66BD7"/>
    <w:rsid w:val="00D73451"/>
    <w:rsid w:val="00D82BA7"/>
    <w:rsid w:val="00D86557"/>
    <w:rsid w:val="00D9281B"/>
    <w:rsid w:val="00DB3780"/>
    <w:rsid w:val="00DB3ECC"/>
    <w:rsid w:val="00DB505C"/>
    <w:rsid w:val="00DC1F00"/>
    <w:rsid w:val="00DC21C2"/>
    <w:rsid w:val="00DC2AC4"/>
    <w:rsid w:val="00DD2182"/>
    <w:rsid w:val="00DD51E9"/>
    <w:rsid w:val="00DD5FAD"/>
    <w:rsid w:val="00DE1A01"/>
    <w:rsid w:val="00DF3BD8"/>
    <w:rsid w:val="00E0351D"/>
    <w:rsid w:val="00E03CDB"/>
    <w:rsid w:val="00E04209"/>
    <w:rsid w:val="00E069A6"/>
    <w:rsid w:val="00E108E8"/>
    <w:rsid w:val="00E16B36"/>
    <w:rsid w:val="00E22864"/>
    <w:rsid w:val="00E257DE"/>
    <w:rsid w:val="00E33E4D"/>
    <w:rsid w:val="00E35E0D"/>
    <w:rsid w:val="00E4167F"/>
    <w:rsid w:val="00E41B13"/>
    <w:rsid w:val="00E54B09"/>
    <w:rsid w:val="00E559E5"/>
    <w:rsid w:val="00E630F5"/>
    <w:rsid w:val="00E63DCA"/>
    <w:rsid w:val="00E71319"/>
    <w:rsid w:val="00E74D68"/>
    <w:rsid w:val="00E812FE"/>
    <w:rsid w:val="00E81891"/>
    <w:rsid w:val="00E81925"/>
    <w:rsid w:val="00E86D11"/>
    <w:rsid w:val="00E8714A"/>
    <w:rsid w:val="00E905B6"/>
    <w:rsid w:val="00E9509B"/>
    <w:rsid w:val="00E95C2A"/>
    <w:rsid w:val="00E96B77"/>
    <w:rsid w:val="00E97147"/>
    <w:rsid w:val="00E97A63"/>
    <w:rsid w:val="00EA0139"/>
    <w:rsid w:val="00EA3B94"/>
    <w:rsid w:val="00EA49DA"/>
    <w:rsid w:val="00EA631D"/>
    <w:rsid w:val="00EC144B"/>
    <w:rsid w:val="00EC3371"/>
    <w:rsid w:val="00EC4214"/>
    <w:rsid w:val="00EC4307"/>
    <w:rsid w:val="00ED0D4A"/>
    <w:rsid w:val="00ED6E2E"/>
    <w:rsid w:val="00EE55CD"/>
    <w:rsid w:val="00EE720E"/>
    <w:rsid w:val="00EF2F4E"/>
    <w:rsid w:val="00F01036"/>
    <w:rsid w:val="00F0157A"/>
    <w:rsid w:val="00F03246"/>
    <w:rsid w:val="00F03CFD"/>
    <w:rsid w:val="00F060DB"/>
    <w:rsid w:val="00F1436E"/>
    <w:rsid w:val="00F21605"/>
    <w:rsid w:val="00F2224A"/>
    <w:rsid w:val="00F30959"/>
    <w:rsid w:val="00F321F9"/>
    <w:rsid w:val="00F33D74"/>
    <w:rsid w:val="00F426CD"/>
    <w:rsid w:val="00F57A2B"/>
    <w:rsid w:val="00F736B4"/>
    <w:rsid w:val="00F80541"/>
    <w:rsid w:val="00F82175"/>
    <w:rsid w:val="00F93063"/>
    <w:rsid w:val="00FA6E51"/>
    <w:rsid w:val="00FB207F"/>
    <w:rsid w:val="00FC535B"/>
    <w:rsid w:val="00FC5F70"/>
    <w:rsid w:val="00FD2AAD"/>
    <w:rsid w:val="00FE5212"/>
    <w:rsid w:val="00FE5A0C"/>
    <w:rsid w:val="00FF38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FBDD"/>
  <w15:docId w15:val="{FD6A0EB6-9926-4092-9D6A-888A7A15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A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DD"/>
    <w:rPr>
      <w:rFonts w:ascii="Tahoma" w:hAnsi="Tahoma" w:cs="Tahoma"/>
      <w:sz w:val="16"/>
      <w:szCs w:val="16"/>
    </w:rPr>
  </w:style>
  <w:style w:type="character" w:customStyle="1" w:styleId="BalloonTextChar">
    <w:name w:val="Balloon Text Char"/>
    <w:basedOn w:val="DefaultParagraphFont"/>
    <w:link w:val="BalloonText"/>
    <w:uiPriority w:val="99"/>
    <w:semiHidden/>
    <w:rsid w:val="005F4FDD"/>
    <w:rPr>
      <w:rFonts w:ascii="Tahoma" w:hAnsi="Tahoma" w:cs="Tahoma"/>
      <w:sz w:val="16"/>
      <w:szCs w:val="16"/>
    </w:rPr>
  </w:style>
  <w:style w:type="character" w:styleId="Hyperlink">
    <w:name w:val="Hyperlink"/>
    <w:basedOn w:val="DefaultParagraphFont"/>
    <w:uiPriority w:val="99"/>
    <w:unhideWhenUsed/>
    <w:rsid w:val="00180162"/>
    <w:rPr>
      <w:color w:val="0000FF"/>
      <w:u w:val="single"/>
    </w:rPr>
  </w:style>
  <w:style w:type="character" w:customStyle="1" w:styleId="apple-style-span">
    <w:name w:val="apple-style-span"/>
    <w:basedOn w:val="DefaultParagraphFont"/>
    <w:rsid w:val="006F29CD"/>
  </w:style>
  <w:style w:type="paragraph" w:styleId="ListParagraph">
    <w:name w:val="List Paragraph"/>
    <w:basedOn w:val="Normal"/>
    <w:uiPriority w:val="34"/>
    <w:qFormat/>
    <w:rsid w:val="00275202"/>
    <w:pPr>
      <w:ind w:left="720"/>
      <w:contextualSpacing/>
    </w:pPr>
  </w:style>
  <w:style w:type="character" w:styleId="UnresolvedMention">
    <w:name w:val="Unresolved Mention"/>
    <w:basedOn w:val="DefaultParagraphFont"/>
    <w:uiPriority w:val="99"/>
    <w:semiHidden/>
    <w:unhideWhenUsed/>
    <w:rsid w:val="00DF3BD8"/>
    <w:rPr>
      <w:color w:val="605E5C"/>
      <w:shd w:val="clear" w:color="auto" w:fill="E1DFDD"/>
    </w:rPr>
  </w:style>
  <w:style w:type="character" w:styleId="CommentReference">
    <w:name w:val="annotation reference"/>
    <w:basedOn w:val="DefaultParagraphFont"/>
    <w:uiPriority w:val="99"/>
    <w:semiHidden/>
    <w:unhideWhenUsed/>
    <w:rsid w:val="00077953"/>
    <w:rPr>
      <w:sz w:val="16"/>
      <w:szCs w:val="16"/>
    </w:rPr>
  </w:style>
  <w:style w:type="paragraph" w:styleId="CommentText">
    <w:name w:val="annotation text"/>
    <w:basedOn w:val="Normal"/>
    <w:link w:val="CommentTextChar"/>
    <w:uiPriority w:val="99"/>
    <w:semiHidden/>
    <w:unhideWhenUsed/>
    <w:rsid w:val="00077953"/>
    <w:rPr>
      <w:sz w:val="20"/>
      <w:szCs w:val="20"/>
    </w:rPr>
  </w:style>
  <w:style w:type="character" w:customStyle="1" w:styleId="CommentTextChar">
    <w:name w:val="Comment Text Char"/>
    <w:basedOn w:val="DefaultParagraphFont"/>
    <w:link w:val="CommentText"/>
    <w:uiPriority w:val="99"/>
    <w:semiHidden/>
    <w:rsid w:val="00077953"/>
    <w:rPr>
      <w:sz w:val="20"/>
      <w:szCs w:val="20"/>
    </w:rPr>
  </w:style>
  <w:style w:type="paragraph" w:styleId="CommentSubject">
    <w:name w:val="annotation subject"/>
    <w:basedOn w:val="CommentText"/>
    <w:next w:val="CommentText"/>
    <w:link w:val="CommentSubjectChar"/>
    <w:uiPriority w:val="99"/>
    <w:semiHidden/>
    <w:unhideWhenUsed/>
    <w:rsid w:val="00077953"/>
    <w:rPr>
      <w:b/>
      <w:bCs/>
    </w:rPr>
  </w:style>
  <w:style w:type="character" w:customStyle="1" w:styleId="CommentSubjectChar">
    <w:name w:val="Comment Subject Char"/>
    <w:basedOn w:val="CommentTextChar"/>
    <w:link w:val="CommentSubject"/>
    <w:uiPriority w:val="99"/>
    <w:semiHidden/>
    <w:rsid w:val="00077953"/>
    <w:rPr>
      <w:b/>
      <w:bCs/>
      <w:sz w:val="20"/>
      <w:szCs w:val="20"/>
    </w:rPr>
  </w:style>
  <w:style w:type="character" w:customStyle="1" w:styleId="apple-converted-space">
    <w:name w:val="apple-converted-space"/>
    <w:basedOn w:val="DefaultParagraphFont"/>
    <w:rsid w:val="0087308A"/>
  </w:style>
  <w:style w:type="character" w:customStyle="1" w:styleId="outlook-search-highlight">
    <w:name w:val="outlook-search-highlight"/>
    <w:basedOn w:val="DefaultParagraphFont"/>
    <w:rsid w:val="0087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81913">
      <w:bodyDiv w:val="1"/>
      <w:marLeft w:val="0"/>
      <w:marRight w:val="0"/>
      <w:marTop w:val="0"/>
      <w:marBottom w:val="0"/>
      <w:divBdr>
        <w:top w:val="none" w:sz="0" w:space="0" w:color="auto"/>
        <w:left w:val="none" w:sz="0" w:space="0" w:color="auto"/>
        <w:bottom w:val="none" w:sz="0" w:space="0" w:color="auto"/>
        <w:right w:val="none" w:sz="0" w:space="0" w:color="auto"/>
      </w:divBdr>
    </w:div>
    <w:div w:id="1009600252">
      <w:bodyDiv w:val="1"/>
      <w:marLeft w:val="0"/>
      <w:marRight w:val="0"/>
      <w:marTop w:val="0"/>
      <w:marBottom w:val="0"/>
      <w:divBdr>
        <w:top w:val="none" w:sz="0" w:space="0" w:color="auto"/>
        <w:left w:val="none" w:sz="0" w:space="0" w:color="auto"/>
        <w:bottom w:val="none" w:sz="0" w:space="0" w:color="auto"/>
        <w:right w:val="none" w:sz="0" w:space="0" w:color="auto"/>
      </w:divBdr>
    </w:div>
    <w:div w:id="1182622921">
      <w:bodyDiv w:val="1"/>
      <w:marLeft w:val="0"/>
      <w:marRight w:val="0"/>
      <w:marTop w:val="0"/>
      <w:marBottom w:val="0"/>
      <w:divBdr>
        <w:top w:val="none" w:sz="0" w:space="0" w:color="auto"/>
        <w:left w:val="none" w:sz="0" w:space="0" w:color="auto"/>
        <w:bottom w:val="none" w:sz="0" w:space="0" w:color="auto"/>
        <w:right w:val="none" w:sz="0" w:space="0" w:color="auto"/>
      </w:divBdr>
    </w:div>
    <w:div w:id="1560895278">
      <w:bodyDiv w:val="1"/>
      <w:marLeft w:val="0"/>
      <w:marRight w:val="0"/>
      <w:marTop w:val="0"/>
      <w:marBottom w:val="0"/>
      <w:divBdr>
        <w:top w:val="none" w:sz="0" w:space="0" w:color="auto"/>
        <w:left w:val="none" w:sz="0" w:space="0" w:color="auto"/>
        <w:bottom w:val="none" w:sz="0" w:space="0" w:color="auto"/>
        <w:right w:val="none" w:sz="0" w:space="0" w:color="auto"/>
      </w:divBdr>
    </w:div>
    <w:div w:id="16432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7731247D99A4F8583B08D457271A2" ma:contentTypeVersion="4" ma:contentTypeDescription="Create a new document." ma:contentTypeScope="" ma:versionID="ddaf66cf7484c761d297e43993710b4b">
  <xsd:schema xmlns:xsd="http://www.w3.org/2001/XMLSchema" xmlns:xs="http://www.w3.org/2001/XMLSchema" xmlns:p="http://schemas.microsoft.com/office/2006/metadata/properties" xmlns:ns2="cc796dd2-0845-4d40-8dbd-c58495e6f832" targetNamespace="http://schemas.microsoft.com/office/2006/metadata/properties" ma:root="true" ma:fieldsID="7f6871e3761be890b2d61c4965457b96" ns2:_="">
    <xsd:import namespace="cc796dd2-0845-4d40-8dbd-c58495e6f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6dd2-0845-4d40-8dbd-c58495e6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A815D-76DA-470C-9BD9-DD02CDE450F0}">
  <ds:schemaRefs>
    <ds:schemaRef ds:uri="http://schemas.microsoft.com/office/2006/metadata/properties"/>
    <ds:schemaRef ds:uri="http://schemas.microsoft.com/office/infopath/2007/PartnerControls"/>
    <ds:schemaRef ds:uri="67408442-922d-407b-af80-af1fdbd340d9"/>
    <ds:schemaRef ds:uri="df859694-fab3-4b3c-9d1e-92fdc811e4bf"/>
  </ds:schemaRefs>
</ds:datastoreItem>
</file>

<file path=customXml/itemProps2.xml><?xml version="1.0" encoding="utf-8"?>
<ds:datastoreItem xmlns:ds="http://schemas.openxmlformats.org/officeDocument/2006/customXml" ds:itemID="{4AB607AE-C982-4D70-AF09-70AD78A9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96dd2-0845-4d40-8dbd-c58495e6f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82A47-52E5-45DF-8B93-01FC9656F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1652</Words>
  <Characters>9038</Characters>
  <Application>Microsoft Office Word</Application>
  <DocSecurity>0</DocSecurity>
  <Lines>244</Lines>
  <Paragraphs>102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dc:creator>
  <cp:lastModifiedBy>Crump, Monica</cp:lastModifiedBy>
  <cp:revision>6</cp:revision>
  <cp:lastPrinted>2018-10-31T09:21:00Z</cp:lastPrinted>
  <dcterms:created xsi:type="dcterms:W3CDTF">2025-03-10T10:06:00Z</dcterms:created>
  <dcterms:modified xsi:type="dcterms:W3CDTF">2025-03-12T11:29:00Z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0x010100FF87731247D99A4F8583B08D457271A2</vt:lpwstr>
  </property>
  <property fmtid="{D5CDD505-2E9C-101B-9397-08002B2CF9AE}" pid="3" name="MediaServiceImageTags">
    <vt:lpwstr/>
  </property>
</Properties>
</file>